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2A7302">
      <w:pPr>
        <w:spacing w:line="560" w:lineRule="exact"/>
        <w:jc w:val="center"/>
        <w:rPr>
          <w:b/>
          <w:bCs/>
          <w:color w:val="000000" w:themeColor="text1"/>
          <w:sz w:val="36"/>
          <w:szCs w:val="36"/>
          <w14:textFill>
            <w14:solidFill>
              <w14:schemeClr w14:val="tx1"/>
            </w14:solidFill>
          </w14:textFill>
        </w:rPr>
      </w:pPr>
      <w:r>
        <w:rPr>
          <w:rFonts w:hint="eastAsia"/>
          <w:b/>
          <w:bCs/>
          <w:color w:val="000000" w:themeColor="text1"/>
          <w:sz w:val="36"/>
          <w:szCs w:val="36"/>
          <w14:textFill>
            <w14:solidFill>
              <w14:schemeClr w14:val="tx1"/>
            </w14:solidFill>
          </w14:textFill>
        </w:rPr>
        <w:t xml:space="preserve"> 湖北财税职业学院202</w:t>
      </w:r>
      <w:r>
        <w:rPr>
          <w:rFonts w:hint="eastAsia"/>
          <w:b/>
          <w:bCs/>
          <w:color w:val="000000" w:themeColor="text1"/>
          <w:sz w:val="36"/>
          <w:szCs w:val="36"/>
          <w:lang w:val="en-US" w:eastAsia="zh-CN"/>
          <w14:textFill>
            <w14:solidFill>
              <w14:schemeClr w14:val="tx1"/>
            </w14:solidFill>
          </w14:textFill>
        </w:rPr>
        <w:t>5</w:t>
      </w:r>
      <w:r>
        <w:rPr>
          <w:rFonts w:hint="eastAsia"/>
          <w:b/>
          <w:bCs/>
          <w:color w:val="000000" w:themeColor="text1"/>
          <w:sz w:val="36"/>
          <w:szCs w:val="36"/>
          <w14:textFill>
            <w14:solidFill>
              <w14:schemeClr w14:val="tx1"/>
            </w14:solidFill>
          </w14:textFill>
        </w:rPr>
        <w:t>-202</w:t>
      </w:r>
      <w:r>
        <w:rPr>
          <w:rFonts w:hint="eastAsia"/>
          <w:b/>
          <w:bCs/>
          <w:color w:val="000000" w:themeColor="text1"/>
          <w:sz w:val="36"/>
          <w:szCs w:val="36"/>
          <w:lang w:val="en-US" w:eastAsia="zh-CN"/>
          <w14:textFill>
            <w14:solidFill>
              <w14:schemeClr w14:val="tx1"/>
            </w14:solidFill>
          </w14:textFill>
        </w:rPr>
        <w:t>6</w:t>
      </w:r>
      <w:r>
        <w:rPr>
          <w:rFonts w:hint="eastAsia"/>
          <w:b/>
          <w:bCs/>
          <w:color w:val="000000" w:themeColor="text1"/>
          <w:sz w:val="36"/>
          <w:szCs w:val="36"/>
          <w14:textFill>
            <w14:solidFill>
              <w14:schemeClr w14:val="tx1"/>
            </w14:solidFill>
          </w14:textFill>
        </w:rPr>
        <w:t>学年第一学期</w:t>
      </w:r>
    </w:p>
    <w:p w14:paraId="6C1AEB67">
      <w:pPr>
        <w:spacing w:after="156" w:afterLines="50" w:line="560" w:lineRule="exact"/>
        <w:jc w:val="center"/>
        <w:rPr>
          <w:b/>
          <w:bCs/>
          <w:color w:val="000000" w:themeColor="text1"/>
          <w:sz w:val="36"/>
          <w:szCs w:val="36"/>
          <w14:textFill>
            <w14:solidFill>
              <w14:schemeClr w14:val="tx1"/>
            </w14:solidFill>
          </w14:textFill>
        </w:rPr>
      </w:pPr>
      <w:r>
        <w:rPr>
          <w:rFonts w:hint="eastAsia"/>
          <w:b/>
          <w:bCs/>
          <w:color w:val="000000" w:themeColor="text1"/>
          <w:sz w:val="36"/>
          <w:szCs w:val="36"/>
          <w14:textFill>
            <w14:solidFill>
              <w14:schemeClr w14:val="tx1"/>
            </w14:solidFill>
          </w14:textFill>
        </w:rPr>
        <w:t>教学工作指引</w:t>
      </w:r>
    </w:p>
    <w:tbl>
      <w:tblPr>
        <w:tblStyle w:val="8"/>
        <w:tblW w:w="106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8"/>
        <w:gridCol w:w="2044"/>
        <w:gridCol w:w="2152"/>
        <w:gridCol w:w="6"/>
        <w:gridCol w:w="3328"/>
        <w:gridCol w:w="1575"/>
      </w:tblGrid>
      <w:tr w14:paraId="29B2B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578" w:type="dxa"/>
            <w:vAlign w:val="center"/>
          </w:tcPr>
          <w:p w14:paraId="6B7F243A">
            <w:pPr>
              <w:spacing w:line="360" w:lineRule="auto"/>
              <w:jc w:val="center"/>
              <w:rPr>
                <w:rFonts w:ascii="宋体" w:hAnsi="宋体"/>
                <w:b/>
                <w:bCs/>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周次/日期</w:t>
            </w:r>
          </w:p>
        </w:tc>
        <w:tc>
          <w:tcPr>
            <w:tcW w:w="2044" w:type="dxa"/>
            <w:vAlign w:val="center"/>
          </w:tcPr>
          <w:p w14:paraId="51DFA487">
            <w:pPr>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工作项目</w:t>
            </w:r>
          </w:p>
        </w:tc>
        <w:tc>
          <w:tcPr>
            <w:tcW w:w="2152" w:type="dxa"/>
            <w:vAlign w:val="center"/>
          </w:tcPr>
          <w:p w14:paraId="15FCB010">
            <w:pPr>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工作内容</w:t>
            </w:r>
          </w:p>
        </w:tc>
        <w:tc>
          <w:tcPr>
            <w:tcW w:w="3334" w:type="dxa"/>
            <w:gridSpan w:val="2"/>
            <w:vAlign w:val="center"/>
          </w:tcPr>
          <w:p w14:paraId="5B20497A">
            <w:pPr>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工作要求</w:t>
            </w:r>
          </w:p>
        </w:tc>
        <w:tc>
          <w:tcPr>
            <w:tcW w:w="1575" w:type="dxa"/>
            <w:vAlign w:val="center"/>
          </w:tcPr>
          <w:p w14:paraId="7C16076C">
            <w:pPr>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责任部门</w:t>
            </w:r>
          </w:p>
        </w:tc>
      </w:tr>
      <w:tr w14:paraId="4E873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8" w:hRule="atLeast"/>
          <w:jc w:val="center"/>
        </w:trPr>
        <w:tc>
          <w:tcPr>
            <w:tcW w:w="1578" w:type="dxa"/>
            <w:vAlign w:val="center"/>
          </w:tcPr>
          <w:p w14:paraId="2FDEEE96">
            <w:pPr>
              <w:spacing w:line="360" w:lineRule="auto"/>
              <w:jc w:val="center"/>
              <w:rPr>
                <w:b/>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第1-2周（9月</w:t>
            </w:r>
            <w:r>
              <w:rPr>
                <w:rFonts w:hint="eastAsia" w:ascii="宋体" w:hAnsi="宋体"/>
                <w:color w:val="000000" w:themeColor="text1"/>
                <w:szCs w:val="21"/>
                <w:lang w:val="en-US" w:eastAsia="zh-CN"/>
                <w14:textFill>
                  <w14:solidFill>
                    <w14:schemeClr w14:val="tx1"/>
                  </w14:solidFill>
                </w14:textFill>
              </w:rPr>
              <w:t>1</w:t>
            </w:r>
            <w:r>
              <w:rPr>
                <w:rFonts w:hint="eastAsia" w:ascii="宋体" w:hAnsi="宋体"/>
                <w:color w:val="000000" w:themeColor="text1"/>
                <w:szCs w:val="21"/>
                <w14:textFill>
                  <w14:solidFill>
                    <w14:schemeClr w14:val="tx1"/>
                  </w14:solidFill>
                </w14:textFill>
              </w:rPr>
              <w:t>日-9月</w:t>
            </w:r>
            <w:r>
              <w:rPr>
                <w:rFonts w:hint="eastAsia" w:ascii="宋体" w:hAnsi="宋体"/>
                <w:color w:val="000000" w:themeColor="text1"/>
                <w:szCs w:val="21"/>
                <w:lang w:val="en-US" w:eastAsia="zh-CN"/>
                <w14:textFill>
                  <w14:solidFill>
                    <w14:schemeClr w14:val="tx1"/>
                  </w14:solidFill>
                </w14:textFill>
              </w:rPr>
              <w:t>10</w:t>
            </w:r>
            <w:r>
              <w:rPr>
                <w:rFonts w:hint="eastAsia" w:ascii="宋体" w:hAnsi="宋体"/>
                <w:color w:val="000000" w:themeColor="text1"/>
                <w:szCs w:val="21"/>
                <w14:textFill>
                  <w14:solidFill>
                    <w14:schemeClr w14:val="tx1"/>
                  </w14:solidFill>
                </w14:textFill>
              </w:rPr>
              <w:t>日</w:t>
            </w:r>
            <w:r>
              <w:rPr>
                <w:rFonts w:hint="eastAsia" w:ascii="宋体" w:hAnsi="宋体"/>
                <w:color w:val="000000" w:themeColor="text1"/>
                <w:szCs w:val="21"/>
                <w14:textFill>
                  <w14:solidFill>
                    <w14:schemeClr w14:val="tx1"/>
                  </w14:solidFill>
                </w14:textFill>
              </w:rPr>
              <w:t>）</w:t>
            </w:r>
          </w:p>
        </w:tc>
        <w:tc>
          <w:tcPr>
            <w:tcW w:w="2044" w:type="dxa"/>
            <w:vAlign w:val="center"/>
          </w:tcPr>
          <w:p w14:paraId="7DD873F5">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期初教学准备及执行情况检查</w:t>
            </w:r>
          </w:p>
        </w:tc>
        <w:tc>
          <w:tcPr>
            <w:tcW w:w="2152" w:type="dxa"/>
            <w:vAlign w:val="center"/>
          </w:tcPr>
          <w:p w14:paraId="68880721">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教学设备、教学环境、教材；系(部)教学安排及教师备课、学生报到出勤、教师教学情况</w:t>
            </w:r>
          </w:p>
        </w:tc>
        <w:tc>
          <w:tcPr>
            <w:tcW w:w="3334" w:type="dxa"/>
            <w:gridSpan w:val="2"/>
            <w:vAlign w:val="center"/>
          </w:tcPr>
          <w:p w14:paraId="71D01475">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教室、实训室安排就绪、教学设备完好、教材到位；学期授课计划完整规范（含实训实习计划表）、填报学期教学进度表、编写前8周教案，不符合要求的限期修改完毕；系部确保学生报到、出勤率高、教学秩序良好</w:t>
            </w:r>
          </w:p>
        </w:tc>
        <w:tc>
          <w:tcPr>
            <w:tcW w:w="1575" w:type="dxa"/>
            <w:vAlign w:val="center"/>
          </w:tcPr>
          <w:p w14:paraId="70E61BD8">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教学督导室</w:t>
            </w:r>
          </w:p>
          <w:p w14:paraId="4DA84555">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教务处</w:t>
            </w:r>
          </w:p>
          <w:p w14:paraId="07C6BE87">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系（部）</w:t>
            </w:r>
          </w:p>
          <w:p w14:paraId="7B6E0C0D">
            <w:pPr>
              <w:jc w:val="left"/>
              <w:rPr>
                <w:b/>
                <w:color w:val="000000" w:themeColor="text1"/>
                <w14:textFill>
                  <w14:solidFill>
                    <w14:schemeClr w14:val="tx1"/>
                  </w14:solidFill>
                </w14:textFill>
              </w:rPr>
            </w:pPr>
            <w:r>
              <w:rPr>
                <w:rFonts w:hint="eastAsia"/>
                <w:color w:val="000000" w:themeColor="text1"/>
                <w14:textFill>
                  <w14:solidFill>
                    <w14:schemeClr w14:val="tx1"/>
                  </w14:solidFill>
                </w14:textFill>
              </w:rPr>
              <w:t>实训</w:t>
            </w:r>
            <w:r>
              <w:rPr>
                <w:rFonts w:hint="eastAsia"/>
                <w:color w:val="000000" w:themeColor="text1"/>
                <w:lang w:val="en-US" w:eastAsia="zh-CN"/>
                <w14:textFill>
                  <w14:solidFill>
                    <w14:schemeClr w14:val="tx1"/>
                  </w14:solidFill>
                </w14:textFill>
              </w:rPr>
              <w:t>与国际合作</w:t>
            </w:r>
            <w:r>
              <w:rPr>
                <w:rFonts w:hint="eastAsia"/>
                <w:color w:val="000000" w:themeColor="text1"/>
                <w14:textFill>
                  <w14:solidFill>
                    <w14:schemeClr w14:val="tx1"/>
                  </w14:solidFill>
                </w14:textFill>
              </w:rPr>
              <w:t>中心</w:t>
            </w:r>
          </w:p>
        </w:tc>
      </w:tr>
      <w:tr w14:paraId="3E541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8" w:hRule="atLeast"/>
          <w:jc w:val="center"/>
        </w:trPr>
        <w:tc>
          <w:tcPr>
            <w:tcW w:w="1578" w:type="dxa"/>
            <w:vAlign w:val="center"/>
          </w:tcPr>
          <w:p w14:paraId="398E472B">
            <w:pPr>
              <w:rPr>
                <w:rFonts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第1</w:t>
            </w:r>
            <w:r>
              <w:rPr>
                <w:rFonts w:hint="eastAsia" w:ascii="宋体" w:hAnsi="宋体"/>
                <w:color w:val="000000" w:themeColor="text1"/>
                <w:szCs w:val="21"/>
                <w:lang w:val="en-US" w:eastAsia="zh-CN"/>
                <w14:textFill>
                  <w14:solidFill>
                    <w14:schemeClr w14:val="tx1"/>
                  </w14:solidFill>
                </w14:textFill>
              </w:rPr>
              <w:t>-18</w:t>
            </w:r>
            <w:r>
              <w:rPr>
                <w:rFonts w:hint="eastAsia" w:ascii="宋体" w:hAnsi="宋体"/>
                <w:color w:val="000000" w:themeColor="text1"/>
                <w:szCs w:val="21"/>
                <w14:textFill>
                  <w14:solidFill>
                    <w14:schemeClr w14:val="tx1"/>
                  </w14:solidFill>
                </w14:textFill>
              </w:rPr>
              <w:t>周（9月</w:t>
            </w:r>
            <w:r>
              <w:rPr>
                <w:rFonts w:hint="eastAsia" w:ascii="宋体" w:hAnsi="宋体"/>
                <w:color w:val="000000" w:themeColor="text1"/>
                <w:szCs w:val="21"/>
                <w:lang w:val="en-US" w:eastAsia="zh-CN"/>
                <w14:textFill>
                  <w14:solidFill>
                    <w14:schemeClr w14:val="tx1"/>
                  </w14:solidFill>
                </w14:textFill>
              </w:rPr>
              <w:t>1</w:t>
            </w:r>
            <w:r>
              <w:rPr>
                <w:rFonts w:hint="eastAsia" w:ascii="宋体" w:hAnsi="宋体"/>
                <w:color w:val="000000" w:themeColor="text1"/>
                <w:szCs w:val="21"/>
                <w14:textFill>
                  <w14:solidFill>
                    <w14:schemeClr w14:val="tx1"/>
                  </w14:solidFill>
                </w14:textFill>
              </w:rPr>
              <w:t>日-</w:t>
            </w:r>
            <w:r>
              <w:rPr>
                <w:rFonts w:hint="eastAsia" w:ascii="宋体" w:hAnsi="宋体"/>
                <w:color w:val="000000" w:themeColor="text1"/>
                <w:szCs w:val="21"/>
                <w:lang w:val="en-US" w:eastAsia="zh-CN"/>
                <w14:textFill>
                  <w14:solidFill>
                    <w14:schemeClr w14:val="tx1"/>
                  </w14:solidFill>
                </w14:textFill>
              </w:rPr>
              <w:t>12月31日</w:t>
            </w:r>
            <w:r>
              <w:rPr>
                <w:rFonts w:hint="eastAsia" w:ascii="宋体" w:hAnsi="宋体"/>
                <w:color w:val="000000" w:themeColor="text1"/>
                <w:szCs w:val="21"/>
                <w14:textFill>
                  <w14:solidFill>
                    <w14:schemeClr w14:val="tx1"/>
                  </w14:solidFill>
                </w14:textFill>
              </w:rPr>
              <w:t>）</w:t>
            </w:r>
          </w:p>
        </w:tc>
        <w:tc>
          <w:tcPr>
            <w:tcW w:w="2044" w:type="dxa"/>
            <w:vAlign w:val="center"/>
          </w:tcPr>
          <w:p w14:paraId="4E0FC85A">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202</w:t>
            </w:r>
            <w:r>
              <w:rPr>
                <w:rFonts w:hint="eastAsia" w:ascii="宋体" w:hAnsi="宋体"/>
                <w:color w:val="000000" w:themeColor="text1"/>
                <w:szCs w:val="21"/>
                <w:lang w:val="en-US" w:eastAsia="zh-CN"/>
                <w14:textFill>
                  <w14:solidFill>
                    <w14:schemeClr w14:val="tx1"/>
                  </w14:solidFill>
                </w14:textFill>
              </w:rPr>
              <w:t>4</w:t>
            </w:r>
            <w:r>
              <w:rPr>
                <w:rFonts w:hint="eastAsia" w:ascii="宋体" w:hAnsi="宋体"/>
                <w:color w:val="000000" w:themeColor="text1"/>
                <w:szCs w:val="21"/>
                <w14:textFill>
                  <w14:solidFill>
                    <w14:schemeClr w14:val="tx1"/>
                  </w14:solidFill>
                </w14:textFill>
              </w:rPr>
              <w:t>-202</w:t>
            </w:r>
            <w:r>
              <w:rPr>
                <w:rFonts w:hint="eastAsia" w:ascii="宋体" w:hAnsi="宋体"/>
                <w:color w:val="000000" w:themeColor="text1"/>
                <w:szCs w:val="21"/>
                <w:lang w:val="en-US" w:eastAsia="zh-CN"/>
                <w14:textFill>
                  <w14:solidFill>
                    <w14:schemeClr w14:val="tx1"/>
                  </w14:solidFill>
                </w14:textFill>
              </w:rPr>
              <w:t>5</w:t>
            </w:r>
            <w:r>
              <w:rPr>
                <w:rFonts w:hint="eastAsia" w:ascii="宋体" w:hAnsi="宋体"/>
                <w:color w:val="000000" w:themeColor="text1"/>
                <w:szCs w:val="21"/>
                <w14:textFill>
                  <w14:solidFill>
                    <w14:schemeClr w14:val="tx1"/>
                  </w14:solidFill>
                </w14:textFill>
              </w:rPr>
              <w:t>学年信息数据采集及质量年报</w:t>
            </w:r>
            <w:r>
              <w:rPr>
                <w:rFonts w:hint="eastAsia" w:ascii="宋体" w:hAnsi="宋体"/>
                <w:color w:val="000000" w:themeColor="text1"/>
                <w:szCs w:val="21"/>
                <w:lang w:eastAsia="zh-CN"/>
                <w14:textFill>
                  <w14:solidFill>
                    <w14:schemeClr w14:val="tx1"/>
                  </w14:solidFill>
                </w14:textFill>
              </w:rPr>
              <w:t>编制</w:t>
            </w:r>
            <w:r>
              <w:rPr>
                <w:rFonts w:hint="eastAsia" w:ascii="宋体" w:hAnsi="宋体"/>
                <w:color w:val="000000" w:themeColor="text1"/>
                <w:szCs w:val="21"/>
                <w14:textFill>
                  <w14:solidFill>
                    <w14:schemeClr w14:val="tx1"/>
                  </w14:solidFill>
                </w14:textFill>
              </w:rPr>
              <w:t>工作</w:t>
            </w:r>
          </w:p>
        </w:tc>
        <w:tc>
          <w:tcPr>
            <w:tcW w:w="2152" w:type="dxa"/>
            <w:vAlign w:val="center"/>
          </w:tcPr>
          <w:p w14:paraId="4BA5943F">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根据教育厅要求完成我校信息数据采集上报工作；撰写部门高度职业教育质量年度报告及典型案例并报送教务处；撰写学校高等职业教育质量报告挂官网并上报教育厅</w:t>
            </w:r>
          </w:p>
        </w:tc>
        <w:tc>
          <w:tcPr>
            <w:tcW w:w="3334" w:type="dxa"/>
            <w:gridSpan w:val="2"/>
            <w:vAlign w:val="center"/>
          </w:tcPr>
          <w:p w14:paraId="43AF1EDE">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各部门对人才培养状态数据采集工作要高度重视、全力支持，提供数据要及时、真实、有效、规范、准确，高质量完成年度数据采集及质量年报</w:t>
            </w:r>
            <w:r>
              <w:rPr>
                <w:rFonts w:hint="eastAsia" w:ascii="宋体" w:hAnsi="宋体"/>
                <w:color w:val="000000" w:themeColor="text1"/>
                <w:szCs w:val="21"/>
                <w:lang w:eastAsia="zh-CN"/>
                <w14:textFill>
                  <w14:solidFill>
                    <w14:schemeClr w14:val="tx1"/>
                  </w14:solidFill>
                </w14:textFill>
              </w:rPr>
              <w:t>编制</w:t>
            </w:r>
            <w:r>
              <w:rPr>
                <w:rFonts w:hint="eastAsia" w:ascii="宋体" w:hAnsi="宋体"/>
                <w:color w:val="000000" w:themeColor="text1"/>
                <w:szCs w:val="21"/>
                <w14:textFill>
                  <w14:solidFill>
                    <w14:schemeClr w14:val="tx1"/>
                  </w14:solidFill>
                </w14:textFill>
              </w:rPr>
              <w:t>工作</w:t>
            </w:r>
            <w:r>
              <w:rPr>
                <w:rFonts w:ascii="宋体" w:hAnsi="宋体"/>
                <w:color w:val="000000" w:themeColor="text1"/>
                <w:szCs w:val="21"/>
                <w14:textFill>
                  <w14:solidFill>
                    <w14:schemeClr w14:val="tx1"/>
                  </w14:solidFill>
                </w14:textFill>
              </w:rPr>
              <w:t xml:space="preserve"> </w:t>
            </w:r>
          </w:p>
        </w:tc>
        <w:tc>
          <w:tcPr>
            <w:tcW w:w="1575" w:type="dxa"/>
            <w:vAlign w:val="center"/>
          </w:tcPr>
          <w:p w14:paraId="6549A6DF">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教学督导室</w:t>
            </w:r>
          </w:p>
          <w:p w14:paraId="0214E772">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教务处</w:t>
            </w:r>
          </w:p>
          <w:p w14:paraId="46E2262D">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系（部）</w:t>
            </w:r>
          </w:p>
          <w:p w14:paraId="2FF09784">
            <w:pPr>
              <w:rPr>
                <w:color w:val="000000" w:themeColor="text1"/>
                <w14:textFill>
                  <w14:solidFill>
                    <w14:schemeClr w14:val="tx1"/>
                  </w14:solidFill>
                </w14:textFill>
              </w:rPr>
            </w:pPr>
            <w:r>
              <w:rPr>
                <w:rFonts w:hint="eastAsia"/>
                <w:color w:val="000000" w:themeColor="text1"/>
                <w14:textFill>
                  <w14:solidFill>
                    <w14:schemeClr w14:val="tx1"/>
                  </w14:solidFill>
                </w14:textFill>
              </w:rPr>
              <w:t>实训</w:t>
            </w:r>
            <w:r>
              <w:rPr>
                <w:rFonts w:hint="eastAsia"/>
                <w:color w:val="000000" w:themeColor="text1"/>
                <w:lang w:eastAsia="zh-CN"/>
                <w14:textFill>
                  <w14:solidFill>
                    <w14:schemeClr w14:val="tx1"/>
                  </w14:solidFill>
                </w14:textFill>
              </w:rPr>
              <w:t>与国际合作</w:t>
            </w:r>
            <w:r>
              <w:rPr>
                <w:rFonts w:hint="eastAsia"/>
                <w:color w:val="000000" w:themeColor="text1"/>
                <w14:textFill>
                  <w14:solidFill>
                    <w14:schemeClr w14:val="tx1"/>
                  </w14:solidFill>
                </w14:textFill>
              </w:rPr>
              <w:t>中心</w:t>
            </w:r>
          </w:p>
        </w:tc>
      </w:tr>
      <w:tr w14:paraId="22965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8" w:hRule="atLeast"/>
          <w:jc w:val="center"/>
        </w:trPr>
        <w:tc>
          <w:tcPr>
            <w:tcW w:w="1578" w:type="dxa"/>
            <w:vMerge w:val="restart"/>
            <w:vAlign w:val="center"/>
          </w:tcPr>
          <w:p w14:paraId="72101FEC">
            <w:pPr>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第2-18</w:t>
            </w:r>
            <w:r>
              <w:rPr>
                <w:rFonts w:hint="eastAsia" w:ascii="宋体" w:hAnsi="宋体" w:cs="宋体"/>
                <w:color w:val="000000" w:themeColor="text1"/>
                <w:sz w:val="23"/>
                <w:szCs w:val="21"/>
                <w14:textFill>
                  <w14:solidFill>
                    <w14:schemeClr w14:val="tx1"/>
                  </w14:solidFill>
                </w14:textFill>
              </w:rPr>
              <w:t>周</w:t>
            </w:r>
            <w:r>
              <w:rPr>
                <w:rFonts w:hint="eastAsia" w:ascii="宋体" w:hAnsi="宋体" w:cs="宋体"/>
                <w:color w:val="000000" w:themeColor="text1"/>
                <w:szCs w:val="21"/>
                <w14:textFill>
                  <w14:solidFill>
                    <w14:schemeClr w14:val="tx1"/>
                  </w14:solidFill>
                </w14:textFill>
              </w:rPr>
              <w:t>（9月</w:t>
            </w:r>
            <w:r>
              <w:rPr>
                <w:rFonts w:hint="eastAsia" w:ascii="宋体" w:hAnsi="宋体" w:cs="宋体"/>
                <w:color w:val="000000" w:themeColor="text1"/>
                <w:szCs w:val="21"/>
                <w:lang w:val="en-US" w:eastAsia="zh-CN"/>
                <w14:textFill>
                  <w14:solidFill>
                    <w14:schemeClr w14:val="tx1"/>
                  </w14:solidFill>
                </w14:textFill>
              </w:rPr>
              <w:t>8</w:t>
            </w:r>
            <w:r>
              <w:rPr>
                <w:rFonts w:hint="eastAsia" w:ascii="宋体" w:hAnsi="宋体" w:cs="宋体"/>
                <w:color w:val="000000" w:themeColor="text1"/>
                <w:szCs w:val="21"/>
                <w14:textFill>
                  <w14:solidFill>
                    <w14:schemeClr w14:val="tx1"/>
                  </w14:solidFill>
                </w14:textFill>
              </w:rPr>
              <w:t>日-1</w:t>
            </w:r>
            <w:r>
              <w:rPr>
                <w:rFonts w:hint="eastAsia" w:ascii="宋体" w:hAnsi="宋体" w:cs="宋体"/>
                <w:color w:val="000000" w:themeColor="text1"/>
                <w:szCs w:val="21"/>
                <w:lang w:val="en-US" w:eastAsia="zh-CN"/>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lang w:val="en-US" w:eastAsia="zh-CN"/>
                <w14:textFill>
                  <w14:solidFill>
                    <w14:schemeClr w14:val="tx1"/>
                  </w14:solidFill>
                </w14:textFill>
              </w:rPr>
              <w:t>31</w:t>
            </w:r>
            <w:r>
              <w:rPr>
                <w:rFonts w:hint="eastAsia" w:ascii="宋体" w:hAnsi="宋体" w:cs="宋体"/>
                <w:color w:val="000000" w:themeColor="text1"/>
                <w:szCs w:val="21"/>
                <w14:textFill>
                  <w14:solidFill>
                    <w14:schemeClr w14:val="tx1"/>
                  </w14:solidFill>
                </w14:textFill>
              </w:rPr>
              <w:t>日）</w:t>
            </w:r>
          </w:p>
        </w:tc>
        <w:tc>
          <w:tcPr>
            <w:tcW w:w="2044" w:type="dxa"/>
            <w:shd w:val="clear"/>
            <w:vAlign w:val="center"/>
          </w:tcPr>
          <w:p w14:paraId="51F431D0">
            <w:pPr>
              <w:jc w:val="cente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14:textFill>
                  <w14:solidFill>
                    <w14:schemeClr w14:val="tx1"/>
                  </w14:solidFill>
                </w14:textFill>
              </w:rPr>
              <w:t>听课安排</w:t>
            </w:r>
          </w:p>
        </w:tc>
        <w:tc>
          <w:tcPr>
            <w:tcW w:w="2152" w:type="dxa"/>
            <w:shd w:val="clear"/>
            <w:vAlign w:val="center"/>
          </w:tcPr>
          <w:p w14:paraId="79E91658">
            <w:pP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14:textFill>
                  <w14:solidFill>
                    <w14:schemeClr w14:val="tx1"/>
                  </w14:solidFill>
                </w14:textFill>
              </w:rPr>
              <w:t xml:space="preserve">教学督导室拟定学校听课安排，各系部拟定本部门教师听课安排，加强教学督导 </w:t>
            </w:r>
          </w:p>
        </w:tc>
        <w:tc>
          <w:tcPr>
            <w:tcW w:w="3334" w:type="dxa"/>
            <w:gridSpan w:val="2"/>
            <w:shd w:val="clear"/>
            <w:vAlign w:val="center"/>
          </w:tcPr>
          <w:p w14:paraId="49D2CFC2">
            <w:pP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14:textFill>
                  <w14:solidFill>
                    <w14:schemeClr w14:val="tx1"/>
                  </w14:solidFill>
                </w14:textFill>
              </w:rPr>
              <w:t>严格按照听课安排表进行听课，并填写听课评价表</w:t>
            </w:r>
          </w:p>
        </w:tc>
        <w:tc>
          <w:tcPr>
            <w:tcW w:w="1575" w:type="dxa"/>
            <w:shd w:val="clear"/>
            <w:vAlign w:val="center"/>
          </w:tcPr>
          <w:p w14:paraId="5E788061">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教学督导室</w:t>
            </w:r>
            <w:r>
              <w:rPr>
                <w:rFonts w:hint="eastAsia"/>
                <w:color w:val="000000" w:themeColor="text1"/>
                <w14:textFill>
                  <w14:solidFill>
                    <w14:schemeClr w14:val="tx1"/>
                  </w14:solidFill>
                </w14:textFill>
              </w:rPr>
              <w:t xml:space="preserve"> 教务处</w:t>
            </w:r>
          </w:p>
          <w:p w14:paraId="3529BF03">
            <w:pP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s="宋体"/>
                <w:color w:val="000000" w:themeColor="text1"/>
                <w:szCs w:val="21"/>
                <w14:textFill>
                  <w14:solidFill>
                    <w14:schemeClr w14:val="tx1"/>
                  </w14:solidFill>
                </w14:textFill>
              </w:rPr>
              <w:t>系（部）</w:t>
            </w:r>
          </w:p>
        </w:tc>
      </w:tr>
      <w:tr w14:paraId="1A1A3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8" w:hRule="atLeast"/>
          <w:jc w:val="center"/>
        </w:trPr>
        <w:tc>
          <w:tcPr>
            <w:tcW w:w="1578" w:type="dxa"/>
            <w:vMerge w:val="continue"/>
            <w:tcBorders/>
            <w:vAlign w:val="center"/>
          </w:tcPr>
          <w:p w14:paraId="58DD7619">
            <w:pPr>
              <w:rPr>
                <w:rFonts w:hint="eastAsia" w:ascii="宋体" w:hAnsi="宋体"/>
                <w:color w:val="000000" w:themeColor="text1"/>
                <w:szCs w:val="21"/>
                <w14:textFill>
                  <w14:solidFill>
                    <w14:schemeClr w14:val="tx1"/>
                  </w14:solidFill>
                </w14:textFill>
              </w:rPr>
            </w:pPr>
          </w:p>
        </w:tc>
        <w:tc>
          <w:tcPr>
            <w:tcW w:w="2044" w:type="dxa"/>
            <w:shd w:val="clear"/>
            <w:vAlign w:val="center"/>
          </w:tcPr>
          <w:p w14:paraId="71CC1796">
            <w:pPr>
              <w:jc w:val="left"/>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olor w:val="000000" w:themeColor="text1"/>
                <w:szCs w:val="21"/>
                <w14:textFill>
                  <w14:solidFill>
                    <w14:schemeClr w14:val="tx1"/>
                  </w14:solidFill>
                </w14:textFill>
              </w:rPr>
              <w:t>202</w:t>
            </w:r>
            <w:r>
              <w:rPr>
                <w:rFonts w:hint="eastAsia" w:ascii="宋体" w:hAnsi="宋体"/>
                <w:color w:val="000000" w:themeColor="text1"/>
                <w:szCs w:val="21"/>
                <w:lang w:val="en-US" w:eastAsia="zh-CN"/>
                <w14:textFill>
                  <w14:solidFill>
                    <w14:schemeClr w14:val="tx1"/>
                  </w14:solidFill>
                </w14:textFill>
              </w:rPr>
              <w:t>4</w:t>
            </w:r>
            <w:r>
              <w:rPr>
                <w:rFonts w:hint="eastAsia" w:ascii="宋体" w:hAnsi="宋体"/>
                <w:color w:val="000000" w:themeColor="text1"/>
                <w:szCs w:val="21"/>
                <w14:textFill>
                  <w14:solidFill>
                    <w14:schemeClr w14:val="tx1"/>
                  </w14:solidFill>
                </w14:textFill>
              </w:rPr>
              <w:t>-202</w:t>
            </w:r>
            <w:r>
              <w:rPr>
                <w:rFonts w:hint="eastAsia" w:ascii="宋体" w:hAnsi="宋体"/>
                <w:color w:val="000000" w:themeColor="text1"/>
                <w:szCs w:val="21"/>
                <w:lang w:val="en-US" w:eastAsia="zh-CN"/>
                <w14:textFill>
                  <w14:solidFill>
                    <w14:schemeClr w14:val="tx1"/>
                  </w14:solidFill>
                </w14:textFill>
              </w:rPr>
              <w:t>5</w:t>
            </w:r>
            <w:r>
              <w:rPr>
                <w:rFonts w:hint="eastAsia" w:ascii="宋体" w:hAnsi="宋体"/>
                <w:color w:val="000000" w:themeColor="text1"/>
                <w:szCs w:val="21"/>
                <w14:textFill>
                  <w14:solidFill>
                    <w14:schemeClr w14:val="tx1"/>
                  </w14:solidFill>
                </w14:textFill>
              </w:rPr>
              <w:t>学年专业诊改（202</w:t>
            </w:r>
            <w:r>
              <w:rPr>
                <w:rFonts w:hint="eastAsia" w:ascii="宋体" w:hAnsi="宋体"/>
                <w:color w:val="000000" w:themeColor="text1"/>
                <w:szCs w:val="21"/>
                <w:lang w:val="en-US" w:eastAsia="zh-CN"/>
                <w14:textFill>
                  <w14:solidFill>
                    <w14:schemeClr w14:val="tx1"/>
                  </w14:solidFill>
                </w14:textFill>
              </w:rPr>
              <w:t>4</w:t>
            </w:r>
            <w:r>
              <w:rPr>
                <w:rFonts w:hint="eastAsia" w:ascii="宋体" w:hAnsi="宋体"/>
                <w:color w:val="000000" w:themeColor="text1"/>
                <w:szCs w:val="21"/>
                <w14:textFill>
                  <w14:solidFill>
                    <w14:schemeClr w14:val="tx1"/>
                  </w14:solidFill>
                </w14:textFill>
              </w:rPr>
              <w:t>年9月至202</w:t>
            </w:r>
            <w:r>
              <w:rPr>
                <w:rFonts w:hint="eastAsia" w:ascii="宋体" w:hAnsi="宋体"/>
                <w:color w:val="000000" w:themeColor="text1"/>
                <w:szCs w:val="21"/>
                <w:lang w:val="en-US" w:eastAsia="zh-CN"/>
                <w14:textFill>
                  <w14:solidFill>
                    <w14:schemeClr w14:val="tx1"/>
                  </w14:solidFill>
                </w14:textFill>
              </w:rPr>
              <w:t>5</w:t>
            </w:r>
            <w:r>
              <w:rPr>
                <w:rFonts w:hint="eastAsia" w:ascii="宋体" w:hAnsi="宋体"/>
                <w:color w:val="000000" w:themeColor="text1"/>
                <w:szCs w:val="21"/>
                <w14:textFill>
                  <w14:solidFill>
                    <w14:schemeClr w14:val="tx1"/>
                  </w14:solidFill>
                </w14:textFill>
              </w:rPr>
              <w:t>年6月</w:t>
            </w:r>
            <w:r>
              <w:rPr>
                <w:rFonts w:hint="eastAsia" w:ascii="宋体" w:hAnsi="宋体"/>
                <w:color w:val="000000" w:themeColor="text1"/>
                <w:szCs w:val="21"/>
                <w14:textFill>
                  <w14:solidFill>
                    <w14:schemeClr w14:val="tx1"/>
                  </w14:solidFill>
                </w14:textFill>
              </w:rPr>
              <w:t>）</w:t>
            </w:r>
          </w:p>
        </w:tc>
        <w:tc>
          <w:tcPr>
            <w:tcW w:w="2152" w:type="dxa"/>
            <w:shd w:val="clear"/>
            <w:vAlign w:val="center"/>
          </w:tcPr>
          <w:p w14:paraId="5E8896EF">
            <w:pPr>
              <w:jc w:val="left"/>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14:textFill>
                  <w14:solidFill>
                    <w14:schemeClr w14:val="tx1"/>
                  </w14:solidFill>
                </w14:textFill>
              </w:rPr>
              <w:t>专业负责人完成</w:t>
            </w:r>
            <w:r>
              <w:rPr>
                <w:rFonts w:hint="eastAsia" w:ascii="宋体" w:hAnsi="宋体"/>
                <w:color w:val="000000" w:themeColor="text1"/>
                <w:szCs w:val="21"/>
                <w14:textFill>
                  <w14:solidFill>
                    <w14:schemeClr w14:val="tx1"/>
                  </w14:solidFill>
                </w14:textFill>
              </w:rPr>
              <w:t>专业诊改</w:t>
            </w:r>
            <w:r>
              <w:rPr>
                <w:rFonts w:hint="eastAsia"/>
                <w:color w:val="000000" w:themeColor="text1"/>
                <w14:textFill>
                  <w14:solidFill>
                    <w14:schemeClr w14:val="tx1"/>
                  </w14:solidFill>
                </w14:textFill>
              </w:rPr>
              <w:t>，包括202</w:t>
            </w: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-202</w:t>
            </w:r>
            <w:r>
              <w:rPr>
                <w:rFonts w:hint="eastAsia"/>
                <w:color w:val="000000" w:themeColor="text1"/>
                <w:lang w:val="en-US" w:eastAsia="zh-CN"/>
                <w14:textFill>
                  <w14:solidFill>
                    <w14:schemeClr w14:val="tx1"/>
                  </w14:solidFill>
                </w14:textFill>
              </w:rPr>
              <w:t>6</w:t>
            </w:r>
            <w:r>
              <w:rPr>
                <w:rFonts w:hint="eastAsia"/>
                <w:color w:val="000000" w:themeColor="text1"/>
                <w14:textFill>
                  <w14:solidFill>
                    <w14:schemeClr w14:val="tx1"/>
                  </w14:solidFill>
                </w14:textFill>
              </w:rPr>
              <w:t>学年专业目标链维护、202</w:t>
            </w: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-202</w:t>
            </w:r>
            <w:r>
              <w:rPr>
                <w:rFonts w:hint="eastAsia"/>
                <w:color w:val="000000" w:themeColor="text1"/>
                <w:lang w:val="en-US" w:eastAsia="zh-CN"/>
                <w14:textFill>
                  <w14:solidFill>
                    <w14:schemeClr w14:val="tx1"/>
                  </w14:solidFill>
                </w14:textFill>
              </w:rPr>
              <w:t>5</w:t>
            </w:r>
            <w:r>
              <w:rPr>
                <w:rFonts w:hint="eastAsia" w:ascii="宋体" w:hAnsi="宋体"/>
                <w:color w:val="000000" w:themeColor="text1"/>
                <w:szCs w:val="21"/>
                <w14:textFill>
                  <w14:solidFill>
                    <w14:schemeClr w14:val="tx1"/>
                  </w14:solidFill>
                </w14:textFill>
              </w:rPr>
              <w:t>学年</w:t>
            </w:r>
            <w:r>
              <w:rPr>
                <w:rFonts w:hint="eastAsia"/>
                <w:color w:val="000000" w:themeColor="text1"/>
                <w14:textFill>
                  <w14:solidFill>
                    <w14:schemeClr w14:val="tx1"/>
                  </w14:solidFill>
                </w14:textFill>
              </w:rPr>
              <w:t>发展存在的问题、未完成的原因及改进措施并上传平台</w:t>
            </w:r>
          </w:p>
        </w:tc>
        <w:tc>
          <w:tcPr>
            <w:tcW w:w="3334" w:type="dxa"/>
            <w:gridSpan w:val="2"/>
            <w:shd w:val="clear"/>
            <w:vAlign w:val="center"/>
          </w:tcPr>
          <w:p w14:paraId="078CADB7">
            <w:pPr>
              <w:jc w:val="left"/>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专业负责人填写，系部负责人审核</w:t>
            </w:r>
          </w:p>
        </w:tc>
        <w:tc>
          <w:tcPr>
            <w:tcW w:w="1575" w:type="dxa"/>
            <w:shd w:val="clear"/>
            <w:vAlign w:val="center"/>
          </w:tcPr>
          <w:p w14:paraId="506395E8">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教学督导室</w:t>
            </w:r>
          </w:p>
          <w:p w14:paraId="23A99A04">
            <w:pPr>
              <w:jc w:val="left"/>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14:textFill>
                  <w14:solidFill>
                    <w14:schemeClr w14:val="tx1"/>
                  </w14:solidFill>
                </w14:textFill>
              </w:rPr>
              <w:t>各系</w:t>
            </w:r>
          </w:p>
        </w:tc>
      </w:tr>
      <w:tr w14:paraId="1F1FE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8" w:hRule="atLeast"/>
          <w:jc w:val="center"/>
        </w:trPr>
        <w:tc>
          <w:tcPr>
            <w:tcW w:w="1578" w:type="dxa"/>
            <w:vMerge w:val="continue"/>
            <w:tcBorders/>
            <w:vAlign w:val="center"/>
          </w:tcPr>
          <w:p w14:paraId="3D0C8F0C">
            <w:pPr>
              <w:rPr>
                <w:rFonts w:hint="eastAsia" w:ascii="宋体" w:hAnsi="宋体"/>
                <w:color w:val="000000" w:themeColor="text1"/>
                <w:szCs w:val="21"/>
                <w14:textFill>
                  <w14:solidFill>
                    <w14:schemeClr w14:val="tx1"/>
                  </w14:solidFill>
                </w14:textFill>
              </w:rPr>
            </w:pPr>
          </w:p>
        </w:tc>
        <w:tc>
          <w:tcPr>
            <w:tcW w:w="2044" w:type="dxa"/>
            <w:shd w:val="clear"/>
            <w:vAlign w:val="center"/>
          </w:tcPr>
          <w:p w14:paraId="78533E45">
            <w:pPr>
              <w:jc w:val="left"/>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202</w:t>
            </w:r>
            <w:r>
              <w:rPr>
                <w:rFonts w:hint="eastAsia" w:ascii="宋体" w:hAnsi="宋体" w:cs="宋体"/>
                <w:color w:val="000000" w:themeColor="text1"/>
                <w:szCs w:val="21"/>
                <w:lang w:val="en-US" w:eastAsia="zh-CN"/>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-202</w:t>
            </w:r>
            <w:r>
              <w:rPr>
                <w:rFonts w:hint="eastAsia"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学年第二学期课程诊改</w:t>
            </w:r>
          </w:p>
        </w:tc>
        <w:tc>
          <w:tcPr>
            <w:tcW w:w="2152" w:type="dxa"/>
            <w:shd w:val="clear"/>
            <w:vAlign w:val="center"/>
          </w:tcPr>
          <w:p w14:paraId="28782E8B">
            <w:pPr>
              <w:jc w:val="left"/>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14:textFill>
                  <w14:solidFill>
                    <w14:schemeClr w14:val="tx1"/>
                  </w14:solidFill>
                </w14:textFill>
              </w:rPr>
              <w:t>课程负责人完成课程诊改，包括202</w:t>
            </w: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-202</w:t>
            </w:r>
            <w:r>
              <w:rPr>
                <w:rFonts w:hint="eastAsia"/>
                <w:color w:val="000000" w:themeColor="text1"/>
                <w:lang w:val="en-US" w:eastAsia="zh-CN"/>
                <w14:textFill>
                  <w14:solidFill>
                    <w14:schemeClr w14:val="tx1"/>
                  </w14:solidFill>
                </w14:textFill>
              </w:rPr>
              <w:t>6</w:t>
            </w:r>
            <w:r>
              <w:rPr>
                <w:rFonts w:hint="eastAsia"/>
                <w:color w:val="000000" w:themeColor="text1"/>
                <w14:textFill>
                  <w14:solidFill>
                    <w14:schemeClr w14:val="tx1"/>
                  </w14:solidFill>
                </w14:textFill>
              </w:rPr>
              <w:t>学年第</w:t>
            </w:r>
            <w:r>
              <w:rPr>
                <w:rFonts w:hint="eastAsia"/>
                <w:color w:val="000000" w:themeColor="text1"/>
                <w:lang w:val="en-US" w:eastAsia="zh-CN"/>
                <w14:textFill>
                  <w14:solidFill>
                    <w14:schemeClr w14:val="tx1"/>
                  </w14:solidFill>
                </w14:textFill>
              </w:rPr>
              <w:t>一</w:t>
            </w:r>
            <w:r>
              <w:rPr>
                <w:rFonts w:hint="eastAsia"/>
                <w:color w:val="000000" w:themeColor="text1"/>
                <w14:textFill>
                  <w14:solidFill>
                    <w14:schemeClr w14:val="tx1"/>
                  </w14:solidFill>
                </w14:textFill>
              </w:rPr>
              <w:t>学期课程目标链维护、202</w:t>
            </w: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-202</w:t>
            </w: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学年第二学期存在的问题、未完成的原因及改进措施并上传平台</w:t>
            </w:r>
          </w:p>
        </w:tc>
        <w:tc>
          <w:tcPr>
            <w:tcW w:w="3334" w:type="dxa"/>
            <w:gridSpan w:val="2"/>
            <w:shd w:val="clear"/>
            <w:vAlign w:val="center"/>
          </w:tcPr>
          <w:p w14:paraId="64DDF623">
            <w:pPr>
              <w:jc w:val="left"/>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课程负责人填写，系部负责人审核</w:t>
            </w:r>
          </w:p>
        </w:tc>
        <w:tc>
          <w:tcPr>
            <w:tcW w:w="1575" w:type="dxa"/>
            <w:shd w:val="clear"/>
            <w:vAlign w:val="center"/>
          </w:tcPr>
          <w:p w14:paraId="281542CC">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教学督导室</w:t>
            </w:r>
          </w:p>
          <w:p w14:paraId="182AA18D">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系（部）</w:t>
            </w:r>
          </w:p>
          <w:p w14:paraId="05167E7D">
            <w:pPr>
              <w:jc w:val="left"/>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p>
        </w:tc>
      </w:tr>
      <w:tr w14:paraId="5A142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8" w:hRule="atLeast"/>
          <w:jc w:val="center"/>
        </w:trPr>
        <w:tc>
          <w:tcPr>
            <w:tcW w:w="1578" w:type="dxa"/>
            <w:vAlign w:val="center"/>
          </w:tcPr>
          <w:p w14:paraId="56693DC8">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w:t>
            </w:r>
            <w:r>
              <w:rPr>
                <w:rFonts w:hint="eastAsia" w:ascii="宋体" w:hAnsi="宋体"/>
                <w:color w:val="000000" w:themeColor="text1"/>
                <w:szCs w:val="21"/>
                <w:lang w:val="en-US" w:eastAsia="zh-CN"/>
                <w14:textFill>
                  <w14:solidFill>
                    <w14:schemeClr w14:val="tx1"/>
                  </w14:solidFill>
                </w14:textFill>
              </w:rPr>
              <w:t>2</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19</w:t>
            </w:r>
            <w:r>
              <w:rPr>
                <w:rFonts w:hint="eastAsia" w:ascii="宋体" w:hAnsi="宋体"/>
                <w:color w:val="000000" w:themeColor="text1"/>
                <w:szCs w:val="21"/>
                <w14:textFill>
                  <w14:solidFill>
                    <w14:schemeClr w14:val="tx1"/>
                  </w14:solidFill>
                </w14:textFill>
              </w:rPr>
              <w:t>周（9月</w:t>
            </w:r>
            <w:r>
              <w:rPr>
                <w:rFonts w:hint="eastAsia" w:ascii="宋体" w:hAnsi="宋体"/>
                <w:color w:val="000000" w:themeColor="text1"/>
                <w:szCs w:val="21"/>
                <w:lang w:val="en-US" w:eastAsia="zh-CN"/>
                <w14:textFill>
                  <w14:solidFill>
                    <w14:schemeClr w14:val="tx1"/>
                  </w14:solidFill>
                </w14:textFill>
              </w:rPr>
              <w:t>8</w:t>
            </w:r>
            <w:r>
              <w:rPr>
                <w:rFonts w:hint="eastAsia" w:ascii="宋体" w:hAnsi="宋体"/>
                <w:color w:val="000000" w:themeColor="text1"/>
                <w:szCs w:val="21"/>
                <w14:textFill>
                  <w14:solidFill>
                    <w14:schemeClr w14:val="tx1"/>
                  </w14:solidFill>
                </w14:textFill>
              </w:rPr>
              <w:t>日-202</w:t>
            </w:r>
            <w:r>
              <w:rPr>
                <w:rFonts w:hint="eastAsia" w:ascii="宋体" w:hAnsi="宋体"/>
                <w:color w:val="000000" w:themeColor="text1"/>
                <w:szCs w:val="21"/>
                <w:lang w:val="en-US" w:eastAsia="zh-CN"/>
                <w14:textFill>
                  <w14:solidFill>
                    <w14:schemeClr w14:val="tx1"/>
                  </w14:solidFill>
                </w14:textFill>
              </w:rPr>
              <w:t>6</w:t>
            </w:r>
            <w:r>
              <w:rPr>
                <w:rFonts w:hint="eastAsia" w:ascii="宋体" w:hAnsi="宋体"/>
                <w:color w:val="000000" w:themeColor="text1"/>
                <w:szCs w:val="21"/>
                <w14:textFill>
                  <w14:solidFill>
                    <w14:schemeClr w14:val="tx1"/>
                  </w14:solidFill>
                </w14:textFill>
              </w:rPr>
              <w:t>年1月</w:t>
            </w:r>
            <w:r>
              <w:rPr>
                <w:rFonts w:hint="eastAsia" w:ascii="宋体" w:hAnsi="宋体"/>
                <w:color w:val="000000" w:themeColor="text1"/>
                <w:szCs w:val="21"/>
                <w:lang w:val="en-US" w:eastAsia="zh-CN"/>
                <w14:textFill>
                  <w14:solidFill>
                    <w14:schemeClr w14:val="tx1"/>
                  </w14:solidFill>
                </w14:textFill>
              </w:rPr>
              <w:t>9</w:t>
            </w:r>
            <w:r>
              <w:rPr>
                <w:rFonts w:hint="eastAsia" w:ascii="宋体" w:hAnsi="宋体"/>
                <w:color w:val="000000" w:themeColor="text1"/>
                <w:szCs w:val="21"/>
                <w14:textFill>
                  <w14:solidFill>
                    <w14:schemeClr w14:val="tx1"/>
                  </w14:solidFill>
                </w14:textFill>
              </w:rPr>
              <w:t>日）</w:t>
            </w:r>
          </w:p>
        </w:tc>
        <w:tc>
          <w:tcPr>
            <w:tcW w:w="2044" w:type="dxa"/>
            <w:vAlign w:val="center"/>
          </w:tcPr>
          <w:p w14:paraId="76B572E5">
            <w:pPr>
              <w:jc w:val="left"/>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落实省局党委巡察反馈意见整改台账</w:t>
            </w:r>
          </w:p>
        </w:tc>
        <w:tc>
          <w:tcPr>
            <w:tcW w:w="2152" w:type="dxa"/>
            <w:vAlign w:val="center"/>
          </w:tcPr>
          <w:p w14:paraId="66510B0C">
            <w:pPr>
              <w:jc w:val="left"/>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按照学校要求，认真落实省局党委巡察反馈意见整改台账</w:t>
            </w:r>
          </w:p>
        </w:tc>
        <w:tc>
          <w:tcPr>
            <w:tcW w:w="3334" w:type="dxa"/>
            <w:gridSpan w:val="2"/>
            <w:vAlign w:val="center"/>
          </w:tcPr>
          <w:p w14:paraId="30362ADC">
            <w:pPr>
              <w:jc w:val="left"/>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根据问题清单，对照整改任务，责任到人，按照时间节点落实整改台账</w:t>
            </w:r>
          </w:p>
        </w:tc>
        <w:tc>
          <w:tcPr>
            <w:tcW w:w="1575" w:type="dxa"/>
            <w:vAlign w:val="center"/>
          </w:tcPr>
          <w:p w14:paraId="22501A3C">
            <w:pPr>
              <w:jc w:val="left"/>
              <w:rPr>
                <w:color w:val="000000" w:themeColor="text1"/>
                <w14:textFill>
                  <w14:solidFill>
                    <w14:schemeClr w14:val="tx1"/>
                  </w14:solidFill>
                </w14:textFill>
              </w:rPr>
            </w:pPr>
          </w:p>
          <w:p w14:paraId="4943729B">
            <w:pPr>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教务处</w:t>
            </w:r>
          </w:p>
          <w:p w14:paraId="217F030B">
            <w:pPr>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教学督导室</w:t>
            </w:r>
          </w:p>
          <w:p w14:paraId="162380BC">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系（部）</w:t>
            </w:r>
          </w:p>
          <w:p w14:paraId="75A72EE6">
            <w:pPr>
              <w:jc w:val="left"/>
              <w:rPr>
                <w:rFonts w:hint="eastAsia"/>
                <w:color w:val="000000" w:themeColor="text1"/>
                <w14:textFill>
                  <w14:solidFill>
                    <w14:schemeClr w14:val="tx1"/>
                  </w14:solidFill>
                </w14:textFill>
              </w:rPr>
            </w:pPr>
          </w:p>
        </w:tc>
      </w:tr>
      <w:tr w14:paraId="1AD51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8" w:hRule="atLeast"/>
          <w:jc w:val="center"/>
        </w:trPr>
        <w:tc>
          <w:tcPr>
            <w:tcW w:w="1578" w:type="dxa"/>
            <w:vMerge w:val="restart"/>
            <w:vAlign w:val="center"/>
          </w:tcPr>
          <w:p w14:paraId="005EA6CA">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第1-</w:t>
            </w:r>
            <w:r>
              <w:rPr>
                <w:rFonts w:hint="eastAsia" w:ascii="宋体" w:hAnsi="宋体"/>
                <w:color w:val="000000" w:themeColor="text1"/>
                <w:szCs w:val="21"/>
                <w:lang w:val="en-US" w:eastAsia="zh-CN"/>
                <w14:textFill>
                  <w14:solidFill>
                    <w14:schemeClr w14:val="tx1"/>
                  </w14:solidFill>
                </w14:textFill>
              </w:rPr>
              <w:t>22</w:t>
            </w:r>
            <w:r>
              <w:rPr>
                <w:rFonts w:hint="eastAsia" w:ascii="宋体" w:hAnsi="宋体"/>
                <w:color w:val="000000" w:themeColor="text1"/>
                <w:szCs w:val="21"/>
                <w14:textFill>
                  <w14:solidFill>
                    <w14:schemeClr w14:val="tx1"/>
                  </w14:solidFill>
                </w14:textFill>
              </w:rPr>
              <w:t>周（9月</w:t>
            </w:r>
            <w:r>
              <w:rPr>
                <w:rFonts w:hint="eastAsia" w:ascii="宋体" w:hAnsi="宋体"/>
                <w:color w:val="000000" w:themeColor="text1"/>
                <w:szCs w:val="21"/>
                <w:lang w:val="en-US" w:eastAsia="zh-CN"/>
                <w14:textFill>
                  <w14:solidFill>
                    <w14:schemeClr w14:val="tx1"/>
                  </w14:solidFill>
                </w14:textFill>
              </w:rPr>
              <w:t>1</w:t>
            </w:r>
            <w:r>
              <w:rPr>
                <w:rFonts w:hint="eastAsia" w:ascii="宋体" w:hAnsi="宋体"/>
                <w:color w:val="000000" w:themeColor="text1"/>
                <w:szCs w:val="21"/>
                <w14:textFill>
                  <w14:solidFill>
                    <w14:schemeClr w14:val="tx1"/>
                  </w14:solidFill>
                </w14:textFill>
              </w:rPr>
              <w:t>日-202</w:t>
            </w:r>
            <w:r>
              <w:rPr>
                <w:rFonts w:hint="eastAsia" w:ascii="宋体" w:hAnsi="宋体"/>
                <w:color w:val="000000" w:themeColor="text1"/>
                <w:szCs w:val="21"/>
                <w:lang w:val="en-US" w:eastAsia="zh-CN"/>
                <w14:textFill>
                  <w14:solidFill>
                    <w14:schemeClr w14:val="tx1"/>
                  </w14:solidFill>
                </w14:textFill>
              </w:rPr>
              <w:t>6</w:t>
            </w:r>
            <w:r>
              <w:rPr>
                <w:rFonts w:hint="eastAsia" w:ascii="宋体" w:hAnsi="宋体"/>
                <w:color w:val="000000" w:themeColor="text1"/>
                <w:szCs w:val="21"/>
                <w14:textFill>
                  <w14:solidFill>
                    <w14:schemeClr w14:val="tx1"/>
                  </w14:solidFill>
                </w14:textFill>
              </w:rPr>
              <w:t>年1月</w:t>
            </w:r>
            <w:r>
              <w:rPr>
                <w:rFonts w:hint="eastAsia" w:ascii="宋体" w:hAnsi="宋体"/>
                <w:color w:val="000000" w:themeColor="text1"/>
                <w:szCs w:val="21"/>
                <w:lang w:val="en-US" w:eastAsia="zh-CN"/>
                <w14:textFill>
                  <w14:solidFill>
                    <w14:schemeClr w14:val="tx1"/>
                  </w14:solidFill>
                </w14:textFill>
              </w:rPr>
              <w:t>30</w:t>
            </w:r>
            <w:r>
              <w:rPr>
                <w:rFonts w:hint="eastAsia" w:ascii="宋体" w:hAnsi="宋体"/>
                <w:color w:val="000000" w:themeColor="text1"/>
                <w:szCs w:val="21"/>
                <w14:textFill>
                  <w14:solidFill>
                    <w14:schemeClr w14:val="tx1"/>
                  </w14:solidFill>
                </w14:textFill>
              </w:rPr>
              <w:t>日）</w:t>
            </w:r>
          </w:p>
        </w:tc>
        <w:tc>
          <w:tcPr>
            <w:tcW w:w="2044" w:type="dxa"/>
            <w:vAlign w:val="center"/>
          </w:tcPr>
          <w:p w14:paraId="21F64830">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推进现代职业教育体系建设改革工程</w:t>
            </w:r>
          </w:p>
        </w:tc>
        <w:tc>
          <w:tcPr>
            <w:tcW w:w="2152" w:type="dxa"/>
            <w:vAlign w:val="center"/>
          </w:tcPr>
          <w:p w14:paraId="06349EEF">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根据《湖北财税职业学院现代职业教育体系建设改革工程实施方案》（鄂财税职院发〔2023〕95号）、《湖北财税职业学院关于加快推进现代职业教育体系建设改革工程的通知》（鄂财税职院发〔2024〕46号）文件要求，加快推进现代职业教育体系建设改革工程</w:t>
            </w:r>
          </w:p>
        </w:tc>
        <w:tc>
          <w:tcPr>
            <w:tcW w:w="3334" w:type="dxa"/>
            <w:gridSpan w:val="2"/>
            <w:vAlign w:val="center"/>
          </w:tcPr>
          <w:p w14:paraId="281267CA">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各系部要统筹推进，对照一览表任务清单，认真抓好落实。对所承担的工作任务进行任务分解，细化任务阶段节点目标和完成时限，明确到人，形成行之有效的建设方案。建立管理台账，每月总结工作进展</w:t>
            </w:r>
          </w:p>
        </w:tc>
        <w:tc>
          <w:tcPr>
            <w:tcW w:w="1575" w:type="dxa"/>
            <w:vAlign w:val="center"/>
          </w:tcPr>
          <w:p w14:paraId="1B6364C1">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教务处</w:t>
            </w:r>
          </w:p>
          <w:p w14:paraId="23FD839A">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系（部）</w:t>
            </w:r>
          </w:p>
        </w:tc>
      </w:tr>
      <w:tr w14:paraId="641AA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8" w:hRule="atLeast"/>
          <w:jc w:val="center"/>
        </w:trPr>
        <w:tc>
          <w:tcPr>
            <w:tcW w:w="1578" w:type="dxa"/>
            <w:vMerge w:val="continue"/>
            <w:vAlign w:val="center"/>
          </w:tcPr>
          <w:p w14:paraId="54DA2B9B">
            <w:pPr>
              <w:rPr>
                <w:rFonts w:ascii="宋体" w:hAnsi="宋体"/>
                <w:color w:val="000000" w:themeColor="text1"/>
                <w:szCs w:val="21"/>
                <w14:textFill>
                  <w14:solidFill>
                    <w14:schemeClr w14:val="tx1"/>
                  </w14:solidFill>
                </w14:textFill>
              </w:rPr>
            </w:pPr>
          </w:p>
        </w:tc>
        <w:tc>
          <w:tcPr>
            <w:tcW w:w="2044" w:type="dxa"/>
            <w:vAlign w:val="center"/>
          </w:tcPr>
          <w:p w14:paraId="7F0A3668">
            <w:pPr>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深化职业教育</w:t>
            </w:r>
          </w:p>
          <w:p w14:paraId="6179121F">
            <w:pPr>
              <w:jc w:val="left"/>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人才培养体系改革</w:t>
            </w:r>
            <w:r>
              <w:rPr>
                <w:rFonts w:hint="eastAsia"/>
                <w:color w:val="000000" w:themeColor="text1"/>
                <w:lang w:eastAsia="zh-CN"/>
                <w14:textFill>
                  <w14:solidFill>
                    <w14:schemeClr w14:val="tx1"/>
                  </w14:solidFill>
                </w14:textFill>
              </w:rPr>
              <w:t>工程</w:t>
            </w:r>
          </w:p>
        </w:tc>
        <w:tc>
          <w:tcPr>
            <w:tcW w:w="2152" w:type="dxa"/>
            <w:vAlign w:val="center"/>
          </w:tcPr>
          <w:p w14:paraId="1BA3FC50">
            <w:pPr>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根据《湖北财税职业学院深化职业教育</w:t>
            </w:r>
          </w:p>
          <w:p w14:paraId="201F44E9">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人才培养体系改革三年行动方案》，</w:t>
            </w:r>
            <w:r>
              <w:rPr>
                <w:rFonts w:hint="eastAsia"/>
                <w:color w:val="000000" w:themeColor="text1"/>
                <w:lang w:eastAsia="zh-CN"/>
                <w14:textFill>
                  <w14:solidFill>
                    <w14:schemeClr w14:val="tx1"/>
                  </w14:solidFill>
                </w14:textFill>
              </w:rPr>
              <w:t>深化人才培养体系改革创新与实践。</w:t>
            </w:r>
          </w:p>
        </w:tc>
        <w:tc>
          <w:tcPr>
            <w:tcW w:w="3334" w:type="dxa"/>
            <w:gridSpan w:val="2"/>
            <w:vAlign w:val="center"/>
          </w:tcPr>
          <w:p w14:paraId="24E55978">
            <w:pPr>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教务处统筹协调推进，各</w:t>
            </w:r>
            <w:r>
              <w:rPr>
                <w:rFonts w:hint="eastAsia"/>
                <w:color w:val="000000" w:themeColor="text1"/>
                <w:lang w:eastAsia="zh-CN"/>
                <w14:textFill>
                  <w14:solidFill>
                    <w14:schemeClr w14:val="tx1"/>
                  </w14:solidFill>
                </w14:textFill>
              </w:rPr>
              <w:t>部门</w:t>
            </w:r>
            <w:r>
              <w:rPr>
                <w:rFonts w:hint="eastAsia"/>
                <w:color w:val="000000" w:themeColor="text1"/>
                <w14:textFill>
                  <w14:solidFill>
                    <w14:schemeClr w14:val="tx1"/>
                  </w14:solidFill>
                </w14:textFill>
              </w:rPr>
              <w:t>对承担的工作任务建立管理台账，制定工作任务分解书，把工作任务细化阶段节点目标和完成时限，定期对建设进度和完成情况进行检查，确保各项工作按时保质保量完成</w:t>
            </w:r>
          </w:p>
          <w:p w14:paraId="61B39F66">
            <w:pPr>
              <w:jc w:val="left"/>
              <w:rPr>
                <w:color w:val="000000" w:themeColor="text1"/>
                <w14:textFill>
                  <w14:solidFill>
                    <w14:schemeClr w14:val="tx1"/>
                  </w14:solidFill>
                </w14:textFill>
              </w:rPr>
            </w:pPr>
          </w:p>
        </w:tc>
        <w:tc>
          <w:tcPr>
            <w:tcW w:w="1575" w:type="dxa"/>
            <w:vAlign w:val="center"/>
          </w:tcPr>
          <w:p w14:paraId="40890E8C">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教务处</w:t>
            </w:r>
          </w:p>
          <w:p w14:paraId="4AC2AC3E">
            <w:pPr>
              <w:jc w:val="left"/>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lang w:eastAsia="zh-CN"/>
                <w14:textFill>
                  <w14:solidFill>
                    <w14:schemeClr w14:val="tx1"/>
                  </w14:solidFill>
                </w14:textFill>
              </w:rPr>
              <w:t>各部门</w:t>
            </w:r>
          </w:p>
        </w:tc>
      </w:tr>
      <w:tr w14:paraId="0479F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8" w:hRule="atLeast"/>
          <w:jc w:val="center"/>
        </w:trPr>
        <w:tc>
          <w:tcPr>
            <w:tcW w:w="1578" w:type="dxa"/>
            <w:vMerge w:val="restart"/>
            <w:vAlign w:val="center"/>
          </w:tcPr>
          <w:p w14:paraId="4A809217">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第2周（9月</w:t>
            </w:r>
            <w:r>
              <w:rPr>
                <w:rFonts w:hint="eastAsia" w:ascii="宋体" w:hAnsi="宋体"/>
                <w:color w:val="000000" w:themeColor="text1"/>
                <w:szCs w:val="21"/>
                <w:lang w:val="en-US" w:eastAsia="zh-CN"/>
                <w14:textFill>
                  <w14:solidFill>
                    <w14:schemeClr w14:val="tx1"/>
                  </w14:solidFill>
                </w14:textFill>
              </w:rPr>
              <w:t>8</w:t>
            </w:r>
            <w:r>
              <w:rPr>
                <w:rFonts w:hint="eastAsia" w:ascii="宋体" w:hAnsi="宋体"/>
                <w:color w:val="000000" w:themeColor="text1"/>
                <w:szCs w:val="21"/>
                <w14:textFill>
                  <w14:solidFill>
                    <w14:schemeClr w14:val="tx1"/>
                  </w14:solidFill>
                </w14:textFill>
              </w:rPr>
              <w:t>日-9月1</w:t>
            </w:r>
            <w:r>
              <w:rPr>
                <w:rFonts w:hint="eastAsia" w:ascii="宋体" w:hAnsi="宋体"/>
                <w:color w:val="000000" w:themeColor="text1"/>
                <w:szCs w:val="21"/>
                <w:lang w:val="en-US" w:eastAsia="zh-CN"/>
                <w14:textFill>
                  <w14:solidFill>
                    <w14:schemeClr w14:val="tx1"/>
                  </w14:solidFill>
                </w14:textFill>
              </w:rPr>
              <w:t>2</w:t>
            </w:r>
            <w:r>
              <w:rPr>
                <w:rFonts w:hint="eastAsia" w:ascii="宋体" w:hAnsi="宋体"/>
                <w:color w:val="000000" w:themeColor="text1"/>
                <w:szCs w:val="21"/>
                <w14:textFill>
                  <w14:solidFill>
                    <w14:schemeClr w14:val="tx1"/>
                  </w14:solidFill>
                </w14:textFill>
              </w:rPr>
              <w:t>日）</w:t>
            </w:r>
          </w:p>
          <w:p w14:paraId="397D6CDC">
            <w:pPr>
              <w:jc w:val="center"/>
              <w:rPr>
                <w:rFonts w:ascii="宋体" w:hAnsi="宋体"/>
                <w:color w:val="000000" w:themeColor="text1"/>
                <w:szCs w:val="21"/>
                <w14:textFill>
                  <w14:solidFill>
                    <w14:schemeClr w14:val="tx1"/>
                  </w14:solidFill>
                </w14:textFill>
              </w:rPr>
            </w:pPr>
          </w:p>
        </w:tc>
        <w:tc>
          <w:tcPr>
            <w:tcW w:w="2044" w:type="dxa"/>
            <w:vAlign w:val="center"/>
          </w:tcPr>
          <w:p w14:paraId="2EDBBBAC">
            <w:pPr>
              <w:jc w:val="left"/>
              <w:rPr>
                <w:rFonts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提交系部教研活动计划、开设课程的《学期授课计划》、《教学进度表》</w:t>
            </w:r>
          </w:p>
        </w:tc>
        <w:tc>
          <w:tcPr>
            <w:tcW w:w="2152" w:type="dxa"/>
            <w:vAlign w:val="center"/>
          </w:tcPr>
          <w:p w14:paraId="2DD70B27">
            <w:pPr>
              <w:jc w:val="left"/>
              <w:rPr>
                <w:rFonts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各系（部）将审定后的系部教研活动计划、开设课程的《学期授课计划》、《教学进度表》（每门课程一份）提交教务处存档</w:t>
            </w:r>
          </w:p>
        </w:tc>
        <w:tc>
          <w:tcPr>
            <w:tcW w:w="3334" w:type="dxa"/>
            <w:gridSpan w:val="2"/>
            <w:vAlign w:val="center"/>
          </w:tcPr>
          <w:p w14:paraId="3A2D15E1">
            <w:pPr>
              <w:jc w:val="left"/>
              <w:rPr>
                <w:rFonts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系部审核报送，教务处存档备查</w:t>
            </w:r>
          </w:p>
        </w:tc>
        <w:tc>
          <w:tcPr>
            <w:tcW w:w="1575" w:type="dxa"/>
            <w:vAlign w:val="center"/>
          </w:tcPr>
          <w:p w14:paraId="7E340220">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教务处</w:t>
            </w:r>
          </w:p>
          <w:p w14:paraId="294866D4">
            <w:pPr>
              <w:jc w:val="left"/>
              <w:rPr>
                <w:rFonts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系（部）</w:t>
            </w:r>
          </w:p>
        </w:tc>
      </w:tr>
      <w:tr w14:paraId="59A45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8" w:hRule="atLeast"/>
          <w:jc w:val="center"/>
        </w:trPr>
        <w:tc>
          <w:tcPr>
            <w:tcW w:w="1578" w:type="dxa"/>
            <w:vMerge w:val="continue"/>
            <w:vAlign w:val="center"/>
          </w:tcPr>
          <w:p w14:paraId="2F416BAE">
            <w:pPr>
              <w:jc w:val="center"/>
              <w:rPr>
                <w:rFonts w:ascii="宋体" w:hAnsi="宋体"/>
                <w:color w:val="000000" w:themeColor="text1"/>
                <w:szCs w:val="21"/>
                <w14:textFill>
                  <w14:solidFill>
                    <w14:schemeClr w14:val="tx1"/>
                  </w14:solidFill>
                </w14:textFill>
              </w:rPr>
            </w:pPr>
          </w:p>
        </w:tc>
        <w:tc>
          <w:tcPr>
            <w:tcW w:w="2044" w:type="dxa"/>
            <w:vAlign w:val="center"/>
          </w:tcPr>
          <w:p w14:paraId="0D62D041">
            <w:pPr>
              <w:jc w:val="left"/>
              <w:rPr>
                <w:rFonts w:ascii="宋体" w:hAns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发布202</w:t>
            </w: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级各专业人才培养方案</w:t>
            </w:r>
          </w:p>
        </w:tc>
        <w:tc>
          <w:tcPr>
            <w:tcW w:w="2152" w:type="dxa"/>
            <w:vAlign w:val="center"/>
          </w:tcPr>
          <w:p w14:paraId="57CCC0CF">
            <w:pPr>
              <w:jc w:val="left"/>
              <w:rPr>
                <w:rFonts w:ascii="宋体" w:hAns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教务处组织各系对</w:t>
            </w:r>
            <w:r>
              <w:rPr>
                <w:rFonts w:hint="eastAsia"/>
                <w:color w:val="000000" w:themeColor="text1"/>
                <w:lang w:eastAsia="zh-CN"/>
                <w14:textFill>
                  <w14:solidFill>
                    <w14:schemeClr w14:val="tx1"/>
                  </w14:solidFill>
                </w14:textFill>
              </w:rPr>
              <w:t>学校党委审定的</w:t>
            </w:r>
            <w:r>
              <w:rPr>
                <w:rFonts w:hint="eastAsia"/>
                <w:color w:val="000000" w:themeColor="text1"/>
                <w14:textFill>
                  <w14:solidFill>
                    <w14:schemeClr w14:val="tx1"/>
                  </w14:solidFill>
                </w14:textFill>
              </w:rPr>
              <w:t>202</w:t>
            </w: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级各专业人才培养方案进行发布</w:t>
            </w:r>
          </w:p>
        </w:tc>
        <w:tc>
          <w:tcPr>
            <w:tcW w:w="3334" w:type="dxa"/>
            <w:gridSpan w:val="2"/>
            <w:vAlign w:val="center"/>
          </w:tcPr>
          <w:p w14:paraId="5211E9D5">
            <w:pPr>
              <w:ind w:firstLine="630" w:firstLineChars="3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在学校官网发布</w:t>
            </w:r>
          </w:p>
        </w:tc>
        <w:tc>
          <w:tcPr>
            <w:tcW w:w="1575" w:type="dxa"/>
            <w:vAlign w:val="center"/>
          </w:tcPr>
          <w:p w14:paraId="596C53A0">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教务处</w:t>
            </w:r>
          </w:p>
          <w:p w14:paraId="1B759CD0">
            <w:pPr>
              <w:jc w:val="left"/>
              <w:rPr>
                <w:rFonts w:ascii="宋体" w:hAns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各系</w:t>
            </w:r>
          </w:p>
        </w:tc>
      </w:tr>
      <w:tr w14:paraId="41D21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8" w:hRule="atLeast"/>
          <w:jc w:val="center"/>
        </w:trPr>
        <w:tc>
          <w:tcPr>
            <w:tcW w:w="1578" w:type="dxa"/>
            <w:vMerge w:val="restart"/>
            <w:vAlign w:val="center"/>
          </w:tcPr>
          <w:p w14:paraId="14750FB0">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第2-3周（9月</w:t>
            </w:r>
            <w:r>
              <w:rPr>
                <w:rFonts w:hint="eastAsia" w:ascii="宋体" w:hAnsi="宋体"/>
                <w:color w:val="000000" w:themeColor="text1"/>
                <w:szCs w:val="21"/>
                <w:lang w:val="en-US" w:eastAsia="zh-CN"/>
                <w14:textFill>
                  <w14:solidFill>
                    <w14:schemeClr w14:val="tx1"/>
                  </w14:solidFill>
                </w14:textFill>
              </w:rPr>
              <w:t>8</w:t>
            </w:r>
            <w:r>
              <w:rPr>
                <w:rFonts w:hint="eastAsia" w:ascii="宋体" w:hAnsi="宋体"/>
                <w:color w:val="000000" w:themeColor="text1"/>
                <w:szCs w:val="21"/>
                <w14:textFill>
                  <w14:solidFill>
                    <w14:schemeClr w14:val="tx1"/>
                  </w14:solidFill>
                </w14:textFill>
              </w:rPr>
              <w:t>日-9月</w:t>
            </w:r>
            <w:r>
              <w:rPr>
                <w:rFonts w:hint="eastAsia" w:ascii="宋体" w:hAnsi="宋体"/>
                <w:color w:val="000000" w:themeColor="text1"/>
                <w:szCs w:val="21"/>
                <w:lang w:val="en-US" w:eastAsia="zh-CN"/>
                <w14:textFill>
                  <w14:solidFill>
                    <w14:schemeClr w14:val="tx1"/>
                  </w14:solidFill>
                </w14:textFill>
              </w:rPr>
              <w:t>19</w:t>
            </w:r>
            <w:r>
              <w:rPr>
                <w:rFonts w:hint="eastAsia" w:ascii="宋体" w:hAnsi="宋体"/>
                <w:color w:val="000000" w:themeColor="text1"/>
                <w:szCs w:val="21"/>
                <w14:textFill>
                  <w14:solidFill>
                    <w14:schemeClr w14:val="tx1"/>
                  </w14:solidFill>
                </w14:textFill>
              </w:rPr>
              <w:t>日）</w:t>
            </w:r>
          </w:p>
        </w:tc>
        <w:tc>
          <w:tcPr>
            <w:tcW w:w="2044" w:type="dxa"/>
            <w:vAlign w:val="center"/>
          </w:tcPr>
          <w:p w14:paraId="3D9502B6">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组织上学期不及格（缺考除外）及缓考学生</w:t>
            </w:r>
            <w:r>
              <w:rPr>
                <w:rFonts w:hint="eastAsia"/>
                <w:color w:val="000000" w:themeColor="text1"/>
                <w14:textFill>
                  <w14:solidFill>
                    <w14:schemeClr w14:val="tx1"/>
                  </w14:solidFill>
                </w14:textFill>
              </w:rPr>
              <w:t>补考工作</w:t>
            </w:r>
          </w:p>
        </w:tc>
        <w:tc>
          <w:tcPr>
            <w:tcW w:w="2152" w:type="dxa"/>
            <w:vAlign w:val="center"/>
          </w:tcPr>
          <w:p w14:paraId="0D3BC519">
            <w:pPr>
              <w:jc w:val="left"/>
              <w:rPr>
                <w:rFonts w:ascii="宋体" w:hAns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整理</w:t>
            </w:r>
            <w:r>
              <w:rPr>
                <w:rFonts w:hint="eastAsia" w:ascii="宋体" w:hAnsi="宋体"/>
                <w:color w:val="000000" w:themeColor="text1"/>
                <w:szCs w:val="21"/>
                <w14:textFill>
                  <w14:solidFill>
                    <w14:schemeClr w14:val="tx1"/>
                  </w14:solidFill>
                </w14:textFill>
              </w:rPr>
              <w:t>上学期</w:t>
            </w:r>
            <w:r>
              <w:rPr>
                <w:rFonts w:hint="eastAsia"/>
                <w:color w:val="000000" w:themeColor="text1"/>
                <w14:textFill>
                  <w14:solidFill>
                    <w14:schemeClr w14:val="tx1"/>
                  </w14:solidFill>
                </w14:textFill>
              </w:rPr>
              <w:t>学生考试成绩，清理出不及格学生名单，下发补考安排</w:t>
            </w:r>
            <w:r>
              <w:rPr>
                <w:rFonts w:ascii="宋体" w:hAnsi="宋体"/>
                <w:color w:val="000000" w:themeColor="text1"/>
                <w:szCs w:val="21"/>
                <w14:textFill>
                  <w14:solidFill>
                    <w14:schemeClr w14:val="tx1"/>
                  </w14:solidFill>
                </w14:textFill>
              </w:rPr>
              <w:t xml:space="preserve"> </w:t>
            </w:r>
          </w:p>
        </w:tc>
        <w:tc>
          <w:tcPr>
            <w:tcW w:w="3334" w:type="dxa"/>
            <w:gridSpan w:val="2"/>
            <w:vAlign w:val="center"/>
          </w:tcPr>
          <w:p w14:paraId="65C82587">
            <w:pPr>
              <w:jc w:val="left"/>
              <w:rPr>
                <w:rFonts w:ascii="宋体" w:hAns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对学生异议的成绩合理解决，教务处补考安排通知到位，各系部通知到每一个需参加补考的学生，</w:t>
            </w:r>
            <w:r>
              <w:rPr>
                <w:rFonts w:hint="eastAsia" w:ascii="宋体" w:hAnsi="宋体"/>
                <w:color w:val="000000" w:themeColor="text1"/>
                <w:szCs w:val="21"/>
                <w14:textFill>
                  <w14:solidFill>
                    <w14:schemeClr w14:val="tx1"/>
                  </w14:solidFill>
                </w14:textFill>
              </w:rPr>
              <w:t>补考名单准确无误、考场安排合理、监考教师准时到位、认真负责，考场纪律正常</w:t>
            </w:r>
          </w:p>
        </w:tc>
        <w:tc>
          <w:tcPr>
            <w:tcW w:w="1575" w:type="dxa"/>
            <w:vAlign w:val="center"/>
          </w:tcPr>
          <w:p w14:paraId="491B51B5">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教务处</w:t>
            </w:r>
          </w:p>
          <w:p w14:paraId="6098E080">
            <w:pPr>
              <w:jc w:val="left"/>
              <w:rPr>
                <w:rFonts w:ascii="宋体" w:hAns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系（部）</w:t>
            </w:r>
          </w:p>
        </w:tc>
      </w:tr>
      <w:tr w14:paraId="4ABE3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8" w:hRule="atLeast"/>
          <w:jc w:val="center"/>
        </w:trPr>
        <w:tc>
          <w:tcPr>
            <w:tcW w:w="1578" w:type="dxa"/>
            <w:vMerge w:val="continue"/>
            <w:vAlign w:val="center"/>
          </w:tcPr>
          <w:p w14:paraId="6812129B">
            <w:pPr>
              <w:jc w:val="center"/>
              <w:rPr>
                <w:rFonts w:ascii="宋体" w:hAnsi="宋体"/>
                <w:color w:val="000000" w:themeColor="text1"/>
                <w:szCs w:val="21"/>
                <w14:textFill>
                  <w14:solidFill>
                    <w14:schemeClr w14:val="tx1"/>
                  </w14:solidFill>
                </w14:textFill>
              </w:rPr>
            </w:pPr>
          </w:p>
        </w:tc>
        <w:tc>
          <w:tcPr>
            <w:tcW w:w="2044" w:type="dxa"/>
            <w:vAlign w:val="center"/>
          </w:tcPr>
          <w:p w14:paraId="7ACE7F07">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学生成绩整理</w:t>
            </w:r>
          </w:p>
        </w:tc>
        <w:tc>
          <w:tcPr>
            <w:tcW w:w="2152" w:type="dxa"/>
            <w:vAlign w:val="center"/>
          </w:tcPr>
          <w:p w14:paraId="654FFAD3">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教务处将补考后的成绩录入系统，各系通知学生上网查询</w:t>
            </w:r>
          </w:p>
        </w:tc>
        <w:tc>
          <w:tcPr>
            <w:tcW w:w="3334" w:type="dxa"/>
            <w:gridSpan w:val="2"/>
            <w:vAlign w:val="center"/>
          </w:tcPr>
          <w:p w14:paraId="6D598668">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各系部于补考结束后一周内将补考成绩送交教务处，确保送交的成绩准确无误，系部需备份存档</w:t>
            </w:r>
          </w:p>
        </w:tc>
        <w:tc>
          <w:tcPr>
            <w:tcW w:w="1575" w:type="dxa"/>
            <w:vAlign w:val="center"/>
          </w:tcPr>
          <w:p w14:paraId="28BC3C5F">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教务处</w:t>
            </w:r>
          </w:p>
          <w:p w14:paraId="50DE5A1F">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系（部）</w:t>
            </w:r>
          </w:p>
        </w:tc>
      </w:tr>
      <w:tr w14:paraId="5378A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578" w:type="dxa"/>
            <w:vMerge w:val="continue"/>
            <w:vAlign w:val="center"/>
          </w:tcPr>
          <w:p w14:paraId="39095EE9">
            <w:pPr>
              <w:jc w:val="center"/>
              <w:rPr>
                <w:rFonts w:ascii="宋体" w:hAnsi="宋体"/>
                <w:color w:val="000000" w:themeColor="text1"/>
                <w:szCs w:val="21"/>
                <w14:textFill>
                  <w14:solidFill>
                    <w14:schemeClr w14:val="tx1"/>
                  </w14:solidFill>
                </w14:textFill>
              </w:rPr>
            </w:pPr>
          </w:p>
        </w:tc>
        <w:tc>
          <w:tcPr>
            <w:tcW w:w="2044" w:type="dxa"/>
            <w:vAlign w:val="center"/>
          </w:tcPr>
          <w:p w14:paraId="605AF1C1">
            <w:pPr>
              <w:jc w:val="left"/>
              <w:rPr>
                <w:rFonts w:ascii="宋体" w:hAnsi="宋体"/>
                <w:color w:val="000000" w:themeColor="text1"/>
                <w:szCs w:val="21"/>
                <w:highlight w:val="yellow"/>
                <w14:textFill>
                  <w14:solidFill>
                    <w14:schemeClr w14:val="tx1"/>
                  </w14:solidFill>
                </w14:textFill>
              </w:rPr>
            </w:pPr>
            <w:r>
              <w:rPr>
                <w:rFonts w:hint="eastAsia" w:ascii="宋体" w:hAnsi="宋体"/>
                <w:color w:val="000000" w:themeColor="text1"/>
                <w:szCs w:val="21"/>
                <w14:textFill>
                  <w14:solidFill>
                    <w14:schemeClr w14:val="tx1"/>
                  </w14:solidFill>
                </w14:textFill>
              </w:rPr>
              <w:t>各系做好学生获得学分统计、学业预警</w:t>
            </w:r>
          </w:p>
        </w:tc>
        <w:tc>
          <w:tcPr>
            <w:tcW w:w="2152" w:type="dxa"/>
            <w:vAlign w:val="center"/>
          </w:tcPr>
          <w:p w14:paraId="47B151A5">
            <w:pPr>
              <w:jc w:val="left"/>
              <w:rPr>
                <w:rFonts w:ascii="宋体" w:hAnsi="宋体"/>
                <w:color w:val="000000" w:themeColor="text1"/>
                <w:szCs w:val="21"/>
                <w:highlight w:val="yellow"/>
                <w14:textFill>
                  <w14:solidFill>
                    <w14:schemeClr w14:val="tx1"/>
                  </w14:solidFill>
                </w14:textFill>
              </w:rPr>
            </w:pPr>
            <w:r>
              <w:rPr>
                <w:rFonts w:hint="eastAsia" w:ascii="宋体" w:hAnsi="宋体"/>
                <w:color w:val="000000" w:themeColor="text1"/>
                <w:szCs w:val="21"/>
                <w14:textFill>
                  <w14:solidFill>
                    <w14:schemeClr w14:val="tx1"/>
                  </w14:solidFill>
                </w14:textFill>
              </w:rPr>
              <w:t>按照鄂财税职院发〔2020〕80号第十七条“学校每学期对学生的学业成绩统计后作出是否学业预警决定，每学年对学生的学业成绩统计后作出升级、留级、退学决定”执行</w:t>
            </w:r>
          </w:p>
        </w:tc>
        <w:tc>
          <w:tcPr>
            <w:tcW w:w="3334" w:type="dxa"/>
            <w:gridSpan w:val="2"/>
            <w:vAlign w:val="center"/>
          </w:tcPr>
          <w:p w14:paraId="4294E08F">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各系按照学生成绩核对学生已经获得的学分，严格按照鄂财税职院发〔2020〕80号文件精神执行，确保文件精神落到实处</w:t>
            </w:r>
          </w:p>
        </w:tc>
        <w:tc>
          <w:tcPr>
            <w:tcW w:w="1575" w:type="dxa"/>
            <w:vAlign w:val="center"/>
          </w:tcPr>
          <w:p w14:paraId="3F1CA1C8">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教务处</w:t>
            </w:r>
          </w:p>
          <w:p w14:paraId="240D4031">
            <w:pPr>
              <w:jc w:val="left"/>
              <w:rPr>
                <w:rFonts w:ascii="宋体" w:hAns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系（部）</w:t>
            </w:r>
          </w:p>
        </w:tc>
      </w:tr>
      <w:tr w14:paraId="05968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1578" w:type="dxa"/>
            <w:vMerge w:val="restart"/>
            <w:vAlign w:val="center"/>
          </w:tcPr>
          <w:p w14:paraId="08EFB82E">
            <w:pPr>
              <w:jc w:val="center"/>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第3-4周（9月1</w:t>
            </w:r>
            <w:r>
              <w:rPr>
                <w:rFonts w:hint="eastAsia"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日-9月</w:t>
            </w:r>
            <w:r>
              <w:rPr>
                <w:rFonts w:hint="eastAsia" w:ascii="宋体" w:hAnsi="宋体" w:cs="宋体"/>
                <w:color w:val="000000" w:themeColor="text1"/>
                <w:szCs w:val="21"/>
                <w:lang w:val="en-US" w:eastAsia="zh-CN"/>
                <w14:textFill>
                  <w14:solidFill>
                    <w14:schemeClr w14:val="tx1"/>
                  </w14:solidFill>
                </w14:textFill>
              </w:rPr>
              <w:t>26</w:t>
            </w:r>
            <w:r>
              <w:rPr>
                <w:rFonts w:hint="eastAsia" w:ascii="宋体" w:hAnsi="宋体" w:cs="宋体"/>
                <w:color w:val="000000" w:themeColor="text1"/>
                <w:szCs w:val="21"/>
                <w14:textFill>
                  <w14:solidFill>
                    <w14:schemeClr w14:val="tx1"/>
                  </w14:solidFill>
                </w14:textFill>
              </w:rPr>
              <w:t>日）</w:t>
            </w:r>
          </w:p>
        </w:tc>
        <w:tc>
          <w:tcPr>
            <w:tcW w:w="2044" w:type="dxa"/>
            <w:vAlign w:val="center"/>
          </w:tcPr>
          <w:p w14:paraId="07ECBFB7">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新生入学教育</w:t>
            </w:r>
          </w:p>
        </w:tc>
        <w:tc>
          <w:tcPr>
            <w:tcW w:w="2158" w:type="dxa"/>
            <w:gridSpan w:val="2"/>
            <w:vAlign w:val="center"/>
          </w:tcPr>
          <w:p w14:paraId="58764834">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根据学院安排，各系积极做好新生专业介绍工作</w:t>
            </w:r>
          </w:p>
        </w:tc>
        <w:tc>
          <w:tcPr>
            <w:tcW w:w="3328" w:type="dxa"/>
            <w:vAlign w:val="center"/>
          </w:tcPr>
          <w:p w14:paraId="2C18D2A4">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按照学院要求，各系认真组织开展新生专业介绍工作</w:t>
            </w:r>
          </w:p>
        </w:tc>
        <w:tc>
          <w:tcPr>
            <w:tcW w:w="1575" w:type="dxa"/>
            <w:vAlign w:val="center"/>
          </w:tcPr>
          <w:p w14:paraId="000C06D6">
            <w:pPr>
              <w:rPr>
                <w:rFonts w:ascii="宋体" w:hAnsi="宋体"/>
                <w:color w:val="000000" w:themeColor="text1"/>
                <w:szCs w:val="21"/>
                <w14:textFill>
                  <w14:solidFill>
                    <w14:schemeClr w14:val="tx1"/>
                  </w14:solidFill>
                </w14:textFill>
              </w:rPr>
            </w:pPr>
          </w:p>
          <w:p w14:paraId="08288D49">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学生工作处</w:t>
            </w:r>
          </w:p>
          <w:p w14:paraId="07F4FF4A">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教务处</w:t>
            </w:r>
          </w:p>
          <w:p w14:paraId="16A44493">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各系</w:t>
            </w:r>
          </w:p>
        </w:tc>
      </w:tr>
      <w:tr w14:paraId="3D4DC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1578" w:type="dxa"/>
            <w:vMerge w:val="continue"/>
            <w:vAlign w:val="center"/>
          </w:tcPr>
          <w:p w14:paraId="16AF6900">
            <w:pPr>
              <w:jc w:val="center"/>
              <w:rPr>
                <w:rFonts w:ascii="宋体" w:hAnsi="宋体" w:cs="宋体"/>
                <w:color w:val="000000" w:themeColor="text1"/>
                <w:szCs w:val="21"/>
                <w14:textFill>
                  <w14:solidFill>
                    <w14:schemeClr w14:val="tx1"/>
                  </w14:solidFill>
                </w14:textFill>
              </w:rPr>
            </w:pPr>
          </w:p>
        </w:tc>
        <w:tc>
          <w:tcPr>
            <w:tcW w:w="2044" w:type="dxa"/>
            <w:vAlign w:val="center"/>
          </w:tcPr>
          <w:p w14:paraId="39221844">
            <w:pPr>
              <w:jc w:val="left"/>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新生教学任务落实</w:t>
            </w:r>
          </w:p>
        </w:tc>
        <w:tc>
          <w:tcPr>
            <w:tcW w:w="2158" w:type="dxa"/>
            <w:gridSpan w:val="2"/>
            <w:vAlign w:val="center"/>
          </w:tcPr>
          <w:p w14:paraId="10B1763D">
            <w:pPr>
              <w:jc w:val="left"/>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下达教学任务、落实任课教师、排定课表、采买教材、印制学分手册等</w:t>
            </w:r>
          </w:p>
        </w:tc>
        <w:tc>
          <w:tcPr>
            <w:tcW w:w="3328" w:type="dxa"/>
            <w:vAlign w:val="center"/>
          </w:tcPr>
          <w:p w14:paraId="39AB3A85">
            <w:pPr>
              <w:jc w:val="left"/>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各项准备工作到位，保证顺利开课</w:t>
            </w:r>
          </w:p>
        </w:tc>
        <w:tc>
          <w:tcPr>
            <w:tcW w:w="1575" w:type="dxa"/>
            <w:vAlign w:val="center"/>
          </w:tcPr>
          <w:p w14:paraId="5F12F303">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教务处</w:t>
            </w:r>
          </w:p>
          <w:p w14:paraId="7C86755F">
            <w:pPr>
              <w:jc w:val="left"/>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系（部）</w:t>
            </w:r>
          </w:p>
        </w:tc>
      </w:tr>
      <w:tr w14:paraId="5881D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2" w:hRule="atLeast"/>
          <w:jc w:val="center"/>
        </w:trPr>
        <w:tc>
          <w:tcPr>
            <w:tcW w:w="1578" w:type="dxa"/>
            <w:vAlign w:val="center"/>
          </w:tcPr>
          <w:p w14:paraId="7D6833BF">
            <w:pPr>
              <w:jc w:val="center"/>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第3-</w:t>
            </w:r>
            <w:r>
              <w:rPr>
                <w:rFonts w:hint="eastAsia" w:ascii="宋体" w:hAnsi="宋体"/>
                <w:color w:val="000000" w:themeColor="text1"/>
                <w:szCs w:val="21"/>
                <w:lang w:val="en-US" w:eastAsia="zh-CN"/>
                <w14:textFill>
                  <w14:solidFill>
                    <w14:schemeClr w14:val="tx1"/>
                  </w14:solidFill>
                </w14:textFill>
              </w:rPr>
              <w:t>6</w:t>
            </w:r>
            <w:r>
              <w:rPr>
                <w:rFonts w:hint="eastAsia" w:ascii="宋体" w:hAnsi="宋体"/>
                <w:color w:val="000000" w:themeColor="text1"/>
                <w:szCs w:val="21"/>
                <w14:textFill>
                  <w14:solidFill>
                    <w14:schemeClr w14:val="tx1"/>
                  </w14:solidFill>
                </w14:textFill>
              </w:rPr>
              <w:t>周（9月1</w:t>
            </w:r>
            <w:r>
              <w:rPr>
                <w:rFonts w:hint="eastAsia" w:ascii="宋体" w:hAnsi="宋体"/>
                <w:color w:val="000000" w:themeColor="text1"/>
                <w:szCs w:val="21"/>
                <w:lang w:val="en-US" w:eastAsia="zh-CN"/>
                <w14:textFill>
                  <w14:solidFill>
                    <w14:schemeClr w14:val="tx1"/>
                  </w14:solidFill>
                </w14:textFill>
              </w:rPr>
              <w:t>5</w:t>
            </w:r>
            <w:r>
              <w:rPr>
                <w:rFonts w:hint="eastAsia" w:ascii="宋体" w:hAnsi="宋体"/>
                <w:color w:val="000000" w:themeColor="text1"/>
                <w:szCs w:val="21"/>
                <w14:textFill>
                  <w14:solidFill>
                    <w14:schemeClr w14:val="tx1"/>
                  </w14:solidFill>
                </w14:textFill>
              </w:rPr>
              <w:t>日-10月</w:t>
            </w:r>
            <w:r>
              <w:rPr>
                <w:rFonts w:hint="eastAsia" w:ascii="宋体" w:hAnsi="宋体"/>
                <w:color w:val="000000" w:themeColor="text1"/>
                <w:szCs w:val="21"/>
                <w:lang w:val="en-US" w:eastAsia="zh-CN"/>
                <w14:textFill>
                  <w14:solidFill>
                    <w14:schemeClr w14:val="tx1"/>
                  </w14:solidFill>
                </w14:textFill>
              </w:rPr>
              <w:t>10</w:t>
            </w:r>
            <w:r>
              <w:rPr>
                <w:rFonts w:hint="eastAsia" w:ascii="宋体" w:hAnsi="宋体"/>
                <w:color w:val="000000" w:themeColor="text1"/>
                <w:szCs w:val="21"/>
                <w14:textFill>
                  <w14:solidFill>
                    <w14:schemeClr w14:val="tx1"/>
                  </w14:solidFill>
                </w14:textFill>
              </w:rPr>
              <w:t>日）</w:t>
            </w:r>
          </w:p>
        </w:tc>
        <w:tc>
          <w:tcPr>
            <w:tcW w:w="2044" w:type="dxa"/>
            <w:vAlign w:val="center"/>
          </w:tcPr>
          <w:p w14:paraId="29994722">
            <w:pPr>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新生入学资格学籍注册</w:t>
            </w:r>
          </w:p>
        </w:tc>
        <w:tc>
          <w:tcPr>
            <w:tcW w:w="2158" w:type="dxa"/>
            <w:gridSpan w:val="2"/>
            <w:vAlign w:val="center"/>
          </w:tcPr>
          <w:p w14:paraId="54F7D71D">
            <w:pPr>
              <w:jc w:val="left"/>
              <w:rPr>
                <w:b/>
                <w:bCs/>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系部根据招生与就业处提供的新生入学资格审查结果，对本系录取学生的电子档案等相关资料进行复核并报教务处 </w:t>
            </w:r>
          </w:p>
        </w:tc>
        <w:tc>
          <w:tcPr>
            <w:tcW w:w="3328" w:type="dxa"/>
            <w:vAlign w:val="center"/>
          </w:tcPr>
          <w:p w14:paraId="5C147F69">
            <w:pPr>
              <w:rPr>
                <w:b/>
                <w:bCs/>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系部认真核查、确保新生各项信息一一对应、准确无误</w:t>
            </w:r>
          </w:p>
        </w:tc>
        <w:tc>
          <w:tcPr>
            <w:tcW w:w="1575" w:type="dxa"/>
            <w:vAlign w:val="center"/>
          </w:tcPr>
          <w:p w14:paraId="163A9C07">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教务处</w:t>
            </w:r>
          </w:p>
          <w:p w14:paraId="53854E20">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招生与就业处</w:t>
            </w:r>
          </w:p>
          <w:p w14:paraId="2838CDBE">
            <w:pP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各系</w:t>
            </w:r>
          </w:p>
        </w:tc>
      </w:tr>
      <w:tr w14:paraId="7CFD5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2" w:hRule="atLeast"/>
          <w:jc w:val="center"/>
        </w:trPr>
        <w:tc>
          <w:tcPr>
            <w:tcW w:w="1578" w:type="dxa"/>
            <w:shd w:val="clear"/>
            <w:vAlign w:val="center"/>
          </w:tcPr>
          <w:p w14:paraId="07A1AEC6">
            <w:pP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olor w:val="000000" w:themeColor="text1"/>
                <w:szCs w:val="21"/>
                <w14:textFill>
                  <w14:solidFill>
                    <w14:schemeClr w14:val="tx1"/>
                  </w14:solidFill>
                </w14:textFill>
              </w:rPr>
              <w:t>第</w:t>
            </w:r>
            <w:r>
              <w:rPr>
                <w:rFonts w:hint="eastAsia" w:ascii="宋体" w:hAnsi="宋体"/>
                <w:color w:val="000000" w:themeColor="text1"/>
                <w:szCs w:val="21"/>
                <w:lang w:val="en-US" w:eastAsia="zh-CN"/>
                <w14:textFill>
                  <w14:solidFill>
                    <w14:schemeClr w14:val="tx1"/>
                  </w14:solidFill>
                </w14:textFill>
              </w:rPr>
              <w:t>10</w:t>
            </w: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lang w:val="en-US" w:eastAsia="zh-CN"/>
                <w14:textFill>
                  <w14:solidFill>
                    <w14:schemeClr w14:val="tx1"/>
                  </w14:solidFill>
                </w14:textFill>
              </w:rPr>
              <w:t>1</w:t>
            </w:r>
            <w:r>
              <w:rPr>
                <w:rFonts w:hint="eastAsia" w:ascii="宋体" w:hAnsi="宋体"/>
                <w:color w:val="000000" w:themeColor="text1"/>
                <w:szCs w:val="21"/>
                <w14:textFill>
                  <w14:solidFill>
                    <w14:schemeClr w14:val="tx1"/>
                  </w14:solidFill>
                </w14:textFill>
              </w:rPr>
              <w:t>周（1</w:t>
            </w:r>
            <w:r>
              <w:rPr>
                <w:rFonts w:hint="eastAsia" w:ascii="宋体" w:hAnsi="宋体"/>
                <w:color w:val="000000" w:themeColor="text1"/>
                <w:szCs w:val="21"/>
                <w:lang w:val="en-US" w:eastAsia="zh-CN"/>
                <w14:textFill>
                  <w14:solidFill>
                    <w14:schemeClr w14:val="tx1"/>
                  </w14:solidFill>
                </w14:textFill>
              </w:rPr>
              <w:t>1</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lang w:val="en-US" w:eastAsia="zh-CN"/>
                <w14:textFill>
                  <w14:solidFill>
                    <w14:schemeClr w14:val="tx1"/>
                  </w14:solidFill>
                </w14:textFill>
              </w:rPr>
              <w:t>3</w:t>
            </w:r>
            <w:r>
              <w:rPr>
                <w:rFonts w:hint="eastAsia" w:ascii="宋体" w:hAnsi="宋体"/>
                <w:color w:val="000000" w:themeColor="text1"/>
                <w:szCs w:val="21"/>
                <w14:textFill>
                  <w14:solidFill>
                    <w14:schemeClr w14:val="tx1"/>
                  </w14:solidFill>
                </w14:textFill>
              </w:rPr>
              <w:t>日-11月</w:t>
            </w:r>
            <w:r>
              <w:rPr>
                <w:rFonts w:hint="eastAsia" w:ascii="宋体" w:hAnsi="宋体"/>
                <w:color w:val="000000" w:themeColor="text1"/>
                <w:szCs w:val="21"/>
                <w:lang w:val="en-US" w:eastAsia="zh-CN"/>
                <w14:textFill>
                  <w14:solidFill>
                    <w14:schemeClr w14:val="tx1"/>
                  </w14:solidFill>
                </w14:textFill>
              </w:rPr>
              <w:t>14</w:t>
            </w:r>
            <w:r>
              <w:rPr>
                <w:rFonts w:hint="eastAsia" w:ascii="宋体" w:hAnsi="宋体"/>
                <w:color w:val="000000" w:themeColor="text1"/>
                <w:szCs w:val="21"/>
                <w14:textFill>
                  <w14:solidFill>
                    <w14:schemeClr w14:val="tx1"/>
                  </w14:solidFill>
                </w14:textFill>
              </w:rPr>
              <w:t>日）</w:t>
            </w:r>
          </w:p>
        </w:tc>
        <w:tc>
          <w:tcPr>
            <w:tcW w:w="2044" w:type="dxa"/>
            <w:shd w:val="clear"/>
            <w:vAlign w:val="center"/>
          </w:tcPr>
          <w:p w14:paraId="28937F07">
            <w:pP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olor w:val="000000" w:themeColor="text1"/>
                <w:szCs w:val="21"/>
                <w14:textFill>
                  <w14:solidFill>
                    <w14:schemeClr w14:val="tx1"/>
                  </w14:solidFill>
                </w14:textFill>
              </w:rPr>
              <w:t>期中教学检查</w:t>
            </w:r>
          </w:p>
        </w:tc>
        <w:tc>
          <w:tcPr>
            <w:tcW w:w="2158" w:type="dxa"/>
            <w:gridSpan w:val="2"/>
            <w:shd w:val="clear"/>
            <w:vAlign w:val="center"/>
          </w:tcPr>
          <w:p w14:paraId="7F8D0782">
            <w:pP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olor w:val="000000" w:themeColor="text1"/>
                <w:szCs w:val="21"/>
                <w14:textFill>
                  <w14:solidFill>
                    <w14:schemeClr w14:val="tx1"/>
                  </w14:solidFill>
                </w14:textFill>
              </w:rPr>
              <w:t>教学文件、教学进度、教学质量、日常教研活动等检查</w:t>
            </w:r>
          </w:p>
        </w:tc>
        <w:tc>
          <w:tcPr>
            <w:tcW w:w="3328" w:type="dxa"/>
            <w:shd w:val="clear"/>
            <w:vAlign w:val="center"/>
          </w:tcPr>
          <w:p w14:paraId="3756DC1B">
            <w:pP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olor w:val="000000" w:themeColor="text1"/>
                <w:szCs w:val="21"/>
                <w14:textFill>
                  <w14:solidFill>
                    <w14:schemeClr w14:val="tx1"/>
                  </w14:solidFill>
                </w14:textFill>
              </w:rPr>
              <w:t>教案、授课计划、实训计划等教学文件齐全规范；教学进度严格合理；教学效果好；教学管理规范，教研活动有计划和安排、实施认真到位、有记录、效果好。</w:t>
            </w:r>
          </w:p>
        </w:tc>
        <w:tc>
          <w:tcPr>
            <w:tcW w:w="1575" w:type="dxa"/>
            <w:shd w:val="clear"/>
            <w:vAlign w:val="center"/>
          </w:tcPr>
          <w:p w14:paraId="7C5FAACD">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教学督导室</w:t>
            </w:r>
          </w:p>
          <w:p w14:paraId="25EC8E0E">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教务处</w:t>
            </w:r>
          </w:p>
          <w:p w14:paraId="17780FE7">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系（部）</w:t>
            </w:r>
          </w:p>
          <w:p w14:paraId="4AE3BB25">
            <w:pP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p>
        </w:tc>
      </w:tr>
      <w:tr w14:paraId="7025F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1578" w:type="dxa"/>
            <w:shd w:val="clear"/>
            <w:vAlign w:val="center"/>
          </w:tcPr>
          <w:p w14:paraId="11E89BFB">
            <w:pP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第12-14周（11月1</w:t>
            </w:r>
            <w:r>
              <w:rPr>
                <w:rFonts w:hint="eastAsia" w:ascii="宋体" w:hAnsi="宋体" w:cs="宋体"/>
                <w:color w:val="000000" w:themeColor="text1"/>
                <w:szCs w:val="21"/>
                <w:lang w:val="en-US" w:eastAsia="zh-CN"/>
                <w14:textFill>
                  <w14:solidFill>
                    <w14:schemeClr w14:val="tx1"/>
                  </w14:solidFill>
                </w14:textFill>
              </w:rPr>
              <w:t>7</w:t>
            </w:r>
            <w:r>
              <w:rPr>
                <w:rFonts w:hint="eastAsia" w:ascii="宋体" w:hAnsi="宋体" w:cs="宋体"/>
                <w:color w:val="000000" w:themeColor="text1"/>
                <w:szCs w:val="21"/>
                <w14:textFill>
                  <w14:solidFill>
                    <w14:schemeClr w14:val="tx1"/>
                  </w14:solidFill>
                </w14:textFill>
              </w:rPr>
              <w:t>日-12月</w:t>
            </w:r>
            <w:r>
              <w:rPr>
                <w:rFonts w:hint="eastAsia"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日）</w:t>
            </w:r>
          </w:p>
        </w:tc>
        <w:tc>
          <w:tcPr>
            <w:tcW w:w="2044" w:type="dxa"/>
            <w:shd w:val="clear"/>
            <w:vAlign w:val="center"/>
          </w:tcPr>
          <w:p w14:paraId="7B25F38B">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Cs w:val="21"/>
                <w14:textFill>
                  <w14:solidFill>
                    <w14:schemeClr w14:val="tx1"/>
                  </w14:solidFill>
                </w14:textFill>
              </w:rPr>
              <w:t>学生诊改</w:t>
            </w:r>
          </w:p>
        </w:tc>
        <w:tc>
          <w:tcPr>
            <w:tcW w:w="2158" w:type="dxa"/>
            <w:gridSpan w:val="2"/>
            <w:shd w:val="clear"/>
            <w:vAlign w:val="center"/>
          </w:tcPr>
          <w:p w14:paraId="39499BD4">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202</w:t>
            </w:r>
            <w:r>
              <w:rPr>
                <w:rFonts w:hint="eastAsia" w:ascii="宋体" w:hAnsi="宋体" w:cs="宋体"/>
                <w:color w:val="000000" w:themeColor="text1"/>
                <w:szCs w:val="21"/>
                <w:lang w:val="en-US" w:eastAsia="zh-CN"/>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级、202</w:t>
            </w:r>
            <w:r>
              <w:rPr>
                <w:rFonts w:hint="eastAsia" w:ascii="宋体" w:hAnsi="宋体" w:cs="宋体"/>
                <w:color w:val="000000" w:themeColor="text1"/>
                <w:szCs w:val="21"/>
                <w:lang w:val="en-US" w:eastAsia="zh-CN"/>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级</w:t>
            </w:r>
            <w:r>
              <w:rPr>
                <w:rFonts w:hint="eastAsia" w:ascii="宋体" w:hAnsi="宋体" w:cs="宋体"/>
                <w:color w:val="000000" w:themeColor="text1"/>
                <w:szCs w:val="21"/>
                <w14:textFill>
                  <w14:solidFill>
                    <w14:schemeClr w14:val="tx1"/>
                  </w14:solidFill>
                </w14:textFill>
              </w:rPr>
              <w:t>学生完成202</w:t>
            </w:r>
            <w:r>
              <w:rPr>
                <w:rFonts w:hint="eastAsia" w:ascii="宋体" w:hAnsi="宋体" w:cs="宋体"/>
                <w:color w:val="000000" w:themeColor="text1"/>
                <w:szCs w:val="21"/>
                <w:lang w:val="en-US" w:eastAsia="zh-CN"/>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-202</w:t>
            </w:r>
            <w:r>
              <w:rPr>
                <w:rFonts w:hint="eastAsia"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学年诊改数据填报</w:t>
            </w:r>
          </w:p>
        </w:tc>
        <w:tc>
          <w:tcPr>
            <w:tcW w:w="3328" w:type="dxa"/>
            <w:shd w:val="clear"/>
            <w:vAlign w:val="center"/>
          </w:tcPr>
          <w:p w14:paraId="77A67BAF">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color w:val="000000" w:themeColor="text1"/>
                <w14:textFill>
                  <w14:solidFill>
                    <w14:schemeClr w14:val="tx1"/>
                  </w14:solidFill>
                </w14:textFill>
              </w:rPr>
              <w:t>学生完成202</w:t>
            </w: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年</w:t>
            </w:r>
            <w:r>
              <w:rPr>
                <w:rFonts w:hint="eastAsia"/>
                <w:color w:val="000000" w:themeColor="text1"/>
                <w14:textFill>
                  <w14:solidFill>
                    <w14:schemeClr w14:val="tx1"/>
                  </w14:solidFill>
                </w14:textFill>
              </w:rPr>
              <w:t>9月-202</w:t>
            </w: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年</w:t>
            </w:r>
            <w:r>
              <w:rPr>
                <w:rFonts w:hint="eastAsia"/>
                <w:color w:val="000000" w:themeColor="text1"/>
                <w14:textFill>
                  <w14:solidFill>
                    <w14:schemeClr w14:val="tx1"/>
                  </w14:solidFill>
                </w14:textFill>
              </w:rPr>
              <w:t>6月诊改，包括学生目标链维护、存在的问题、未完成的原因及改进措施并上传平台</w:t>
            </w:r>
          </w:p>
        </w:tc>
        <w:tc>
          <w:tcPr>
            <w:tcW w:w="1575" w:type="dxa"/>
            <w:shd w:val="clear"/>
            <w:vAlign w:val="center"/>
          </w:tcPr>
          <w:p w14:paraId="55C6A9C7">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教学督导室</w:t>
            </w:r>
          </w:p>
          <w:p w14:paraId="1E4D0A16">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教务处</w:t>
            </w:r>
          </w:p>
          <w:p w14:paraId="49AFAA50">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各系</w:t>
            </w:r>
          </w:p>
        </w:tc>
      </w:tr>
      <w:tr w14:paraId="56CEF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1578" w:type="dxa"/>
            <w:shd w:val="clear"/>
            <w:vAlign w:val="center"/>
          </w:tcPr>
          <w:p w14:paraId="0FE69B9E">
            <w:pP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第15-17周（12月</w:t>
            </w:r>
            <w:r>
              <w:rPr>
                <w:rFonts w:hint="eastAsia" w:ascii="宋体" w:hAnsi="宋体" w:cs="宋体"/>
                <w:color w:val="000000" w:themeColor="text1"/>
                <w:szCs w:val="21"/>
                <w:lang w:val="en-US" w:eastAsia="zh-CN"/>
                <w14:textFill>
                  <w14:solidFill>
                    <w14:schemeClr w14:val="tx1"/>
                  </w14:solidFill>
                </w14:textFill>
              </w:rPr>
              <w:t>8</w:t>
            </w:r>
            <w:r>
              <w:rPr>
                <w:rFonts w:hint="eastAsia" w:ascii="宋体" w:hAnsi="宋体" w:cs="宋体"/>
                <w:color w:val="000000" w:themeColor="text1"/>
                <w:szCs w:val="21"/>
                <w14:textFill>
                  <w14:solidFill>
                    <w14:schemeClr w14:val="tx1"/>
                  </w14:solidFill>
                </w14:textFill>
              </w:rPr>
              <w:t>日- 12月2</w:t>
            </w:r>
            <w:r>
              <w:rPr>
                <w:rFonts w:hint="eastAsia" w:ascii="宋体" w:hAnsi="宋体" w:cs="宋体"/>
                <w:color w:val="000000" w:themeColor="text1"/>
                <w:szCs w:val="21"/>
                <w:lang w:val="en-US" w:eastAsia="zh-CN"/>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日）</w:t>
            </w:r>
          </w:p>
        </w:tc>
        <w:tc>
          <w:tcPr>
            <w:tcW w:w="2044" w:type="dxa"/>
            <w:shd w:val="clear"/>
            <w:vAlign w:val="center"/>
          </w:tcPr>
          <w:p w14:paraId="54248E17">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202</w:t>
            </w:r>
            <w:r>
              <w:rPr>
                <w:rFonts w:hint="eastAsia"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级新生基础数据录入</w:t>
            </w:r>
          </w:p>
        </w:tc>
        <w:tc>
          <w:tcPr>
            <w:tcW w:w="2158" w:type="dxa"/>
            <w:gridSpan w:val="2"/>
            <w:shd w:val="clear"/>
            <w:vAlign w:val="center"/>
          </w:tcPr>
          <w:p w14:paraId="0C93BAC7">
            <w:pPr>
              <w:jc w:val="left"/>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14:textFill>
                  <w14:solidFill>
                    <w14:schemeClr w14:val="tx1"/>
                  </w14:solidFill>
                </w14:textFill>
              </w:rPr>
              <w:t>完成202</w:t>
            </w: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年学生目标链信息录入</w:t>
            </w:r>
          </w:p>
        </w:tc>
        <w:tc>
          <w:tcPr>
            <w:tcW w:w="3328" w:type="dxa"/>
            <w:shd w:val="clear"/>
            <w:vAlign w:val="center"/>
          </w:tcPr>
          <w:p w14:paraId="5B225CC5">
            <w:pPr>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Cs w:val="21"/>
                <w14:textFill>
                  <w14:solidFill>
                    <w14:schemeClr w14:val="tx1"/>
                  </w14:solidFill>
                </w14:textFill>
              </w:rPr>
              <w:t>学生填写，系部负责人审核</w:t>
            </w:r>
          </w:p>
        </w:tc>
        <w:tc>
          <w:tcPr>
            <w:tcW w:w="1575" w:type="dxa"/>
            <w:shd w:val="clear"/>
            <w:vAlign w:val="center"/>
          </w:tcPr>
          <w:p w14:paraId="5AFC655A">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教学督导室</w:t>
            </w:r>
          </w:p>
          <w:p w14:paraId="346FFB09">
            <w:pPr>
              <w:jc w:val="left"/>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olor w:val="000000" w:themeColor="text1"/>
                <w:szCs w:val="21"/>
                <w14:textFill>
                  <w14:solidFill>
                    <w14:schemeClr w14:val="tx1"/>
                  </w14:solidFill>
                </w14:textFill>
              </w:rPr>
              <w:t>各系</w:t>
            </w:r>
          </w:p>
        </w:tc>
      </w:tr>
      <w:tr w14:paraId="01D70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1578" w:type="dxa"/>
            <w:vMerge w:val="restart"/>
            <w:vAlign w:val="center"/>
          </w:tcPr>
          <w:p w14:paraId="2074D22D">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w:t>
            </w:r>
            <w:r>
              <w:rPr>
                <w:rFonts w:hint="eastAsia" w:ascii="宋体" w:hAnsi="宋体"/>
                <w:color w:val="000000" w:themeColor="text1"/>
                <w:szCs w:val="21"/>
                <w:lang w:val="en-US" w:eastAsia="zh-CN"/>
                <w14:textFill>
                  <w14:solidFill>
                    <w14:schemeClr w14:val="tx1"/>
                  </w14:solidFill>
                </w14:textFill>
              </w:rPr>
              <w:t>18</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19</w:t>
            </w:r>
            <w:r>
              <w:rPr>
                <w:rFonts w:hint="eastAsia" w:ascii="宋体" w:hAnsi="宋体"/>
                <w:color w:val="000000" w:themeColor="text1"/>
                <w:szCs w:val="21"/>
                <w14:textFill>
                  <w14:solidFill>
                    <w14:schemeClr w14:val="tx1"/>
                  </w14:solidFill>
                </w14:textFill>
              </w:rPr>
              <w:t>周（12月</w:t>
            </w:r>
            <w:r>
              <w:rPr>
                <w:rFonts w:hint="eastAsia" w:ascii="宋体" w:hAnsi="宋体"/>
                <w:color w:val="000000" w:themeColor="text1"/>
                <w:szCs w:val="21"/>
                <w:lang w:val="en-US" w:eastAsia="zh-CN"/>
                <w14:textFill>
                  <w14:solidFill>
                    <w14:schemeClr w14:val="tx1"/>
                  </w14:solidFill>
                </w14:textFill>
              </w:rPr>
              <w:t>29</w:t>
            </w:r>
            <w:r>
              <w:rPr>
                <w:rFonts w:hint="eastAsia" w:ascii="宋体" w:hAnsi="宋体"/>
                <w:color w:val="000000" w:themeColor="text1"/>
                <w:szCs w:val="21"/>
                <w14:textFill>
                  <w14:solidFill>
                    <w14:schemeClr w14:val="tx1"/>
                  </w14:solidFill>
                </w14:textFill>
              </w:rPr>
              <w:t>日-</w:t>
            </w:r>
            <w:r>
              <w:rPr>
                <w:rFonts w:hint="eastAsia" w:ascii="宋体" w:hAnsi="宋体"/>
                <w:color w:val="000000" w:themeColor="text1"/>
                <w:szCs w:val="21"/>
                <w:lang w:val="en-US" w:eastAsia="zh-CN"/>
                <w14:textFill>
                  <w14:solidFill>
                    <w14:schemeClr w14:val="tx1"/>
                  </w14:solidFill>
                </w14:textFill>
              </w:rPr>
              <w:t>2026年1</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lang w:val="en-US" w:eastAsia="zh-CN"/>
                <w14:textFill>
                  <w14:solidFill>
                    <w14:schemeClr w14:val="tx1"/>
                  </w14:solidFill>
                </w14:textFill>
              </w:rPr>
              <w:t>9</w:t>
            </w:r>
            <w:r>
              <w:rPr>
                <w:rFonts w:hint="eastAsia" w:ascii="宋体" w:hAnsi="宋体"/>
                <w:color w:val="000000" w:themeColor="text1"/>
                <w:szCs w:val="21"/>
                <w14:textFill>
                  <w14:solidFill>
                    <w14:schemeClr w14:val="tx1"/>
                  </w14:solidFill>
                </w14:textFill>
              </w:rPr>
              <w:t>日）</w:t>
            </w:r>
          </w:p>
        </w:tc>
        <w:tc>
          <w:tcPr>
            <w:tcW w:w="2044" w:type="dxa"/>
            <w:vAlign w:val="center"/>
          </w:tcPr>
          <w:p w14:paraId="32803210">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落实下学期教学任务安排及教材预定</w:t>
            </w:r>
          </w:p>
        </w:tc>
        <w:tc>
          <w:tcPr>
            <w:tcW w:w="2158" w:type="dxa"/>
            <w:gridSpan w:val="2"/>
            <w:vAlign w:val="center"/>
          </w:tcPr>
          <w:p w14:paraId="608FBC2D">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填报任课教师（含选修课）名单、填报实训计划、确定各门课程使用教材</w:t>
            </w:r>
          </w:p>
        </w:tc>
        <w:tc>
          <w:tcPr>
            <w:tcW w:w="3328" w:type="dxa"/>
            <w:vAlign w:val="center"/>
          </w:tcPr>
          <w:p w14:paraId="3B19EFF6">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教务处下达教学任务，系部负责落实教材选用相关工作</w:t>
            </w:r>
          </w:p>
        </w:tc>
        <w:tc>
          <w:tcPr>
            <w:tcW w:w="1575" w:type="dxa"/>
            <w:vAlign w:val="center"/>
          </w:tcPr>
          <w:p w14:paraId="34EE7BD1">
            <w:pPr>
              <w:rPr>
                <w:color w:val="000000" w:themeColor="text1"/>
                <w14:textFill>
                  <w14:solidFill>
                    <w14:schemeClr w14:val="tx1"/>
                  </w14:solidFill>
                </w14:textFill>
              </w:rPr>
            </w:pPr>
            <w:r>
              <w:rPr>
                <w:rFonts w:hint="eastAsia"/>
                <w:color w:val="000000" w:themeColor="text1"/>
                <w14:textFill>
                  <w14:solidFill>
                    <w14:schemeClr w14:val="tx1"/>
                  </w14:solidFill>
                </w14:textFill>
              </w:rPr>
              <w:t>教务处</w:t>
            </w:r>
          </w:p>
          <w:p w14:paraId="00F4E1F2">
            <w:pPr>
              <w:rPr>
                <w:color w:val="000000" w:themeColor="text1"/>
                <w14:textFill>
                  <w14:solidFill>
                    <w14:schemeClr w14:val="tx1"/>
                  </w14:solidFill>
                </w14:textFill>
              </w:rPr>
            </w:pPr>
            <w:r>
              <w:rPr>
                <w:rFonts w:hint="eastAsia"/>
                <w:color w:val="000000" w:themeColor="text1"/>
                <w14:textFill>
                  <w14:solidFill>
                    <w14:schemeClr w14:val="tx1"/>
                  </w14:solidFill>
                </w14:textFill>
              </w:rPr>
              <w:t>系（部）</w:t>
            </w:r>
          </w:p>
        </w:tc>
      </w:tr>
      <w:tr w14:paraId="7F7F1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1578" w:type="dxa"/>
            <w:vMerge w:val="continue"/>
            <w:tcBorders/>
            <w:vAlign w:val="center"/>
          </w:tcPr>
          <w:p w14:paraId="09FF2907">
            <w:pPr>
              <w:rPr>
                <w:rFonts w:hint="eastAsia" w:ascii="宋体" w:hAnsi="宋体"/>
                <w:color w:val="000000" w:themeColor="text1"/>
                <w:szCs w:val="21"/>
                <w14:textFill>
                  <w14:solidFill>
                    <w14:schemeClr w14:val="tx1"/>
                  </w14:solidFill>
                </w14:textFill>
              </w:rPr>
            </w:pPr>
          </w:p>
        </w:tc>
        <w:tc>
          <w:tcPr>
            <w:tcW w:w="2044" w:type="dxa"/>
            <w:shd w:val="clear"/>
            <w:vAlign w:val="center"/>
          </w:tcPr>
          <w:p w14:paraId="638F0616">
            <w:pP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期末评教评学</w:t>
            </w:r>
          </w:p>
        </w:tc>
        <w:tc>
          <w:tcPr>
            <w:tcW w:w="2158" w:type="dxa"/>
            <w:gridSpan w:val="2"/>
            <w:shd w:val="clear"/>
            <w:vAlign w:val="center"/>
          </w:tcPr>
          <w:p w14:paraId="71BD64A7">
            <w:pP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Cs w:val="21"/>
                <w14:textFill>
                  <w14:solidFill>
                    <w14:schemeClr w14:val="tx1"/>
                  </w14:solidFill>
                </w14:textFill>
              </w:rPr>
              <w:t>师生期末评教评学</w:t>
            </w:r>
          </w:p>
        </w:tc>
        <w:tc>
          <w:tcPr>
            <w:tcW w:w="3328" w:type="dxa"/>
            <w:shd w:val="clear"/>
            <w:vAlign w:val="center"/>
          </w:tcPr>
          <w:p w14:paraId="193F4DAC">
            <w:pP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组织任课教师及各班级学生积极参与期末评教评学</w:t>
            </w:r>
          </w:p>
        </w:tc>
        <w:tc>
          <w:tcPr>
            <w:tcW w:w="1575" w:type="dxa"/>
            <w:shd w:val="clear"/>
            <w:vAlign w:val="center"/>
          </w:tcPr>
          <w:p w14:paraId="318F20C4">
            <w:pPr>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教学督导室</w:t>
            </w:r>
            <w:r>
              <w:rPr>
                <w:rFonts w:hint="eastAsia" w:ascii="宋体" w:hAnsi="宋体" w:cs="宋体"/>
                <w:color w:val="000000" w:themeColor="text1"/>
                <w:szCs w:val="21"/>
                <w14:textFill>
                  <w14:solidFill>
                    <w14:schemeClr w14:val="tx1"/>
                  </w14:solidFill>
                </w14:textFill>
              </w:rPr>
              <w:t xml:space="preserve"> 教务处</w:t>
            </w:r>
          </w:p>
          <w:p w14:paraId="2A14510A">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系（部）</w:t>
            </w:r>
          </w:p>
          <w:p w14:paraId="55C01BF9">
            <w:pP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实训中心</w:t>
            </w:r>
          </w:p>
        </w:tc>
      </w:tr>
      <w:tr w14:paraId="2858F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1578" w:type="dxa"/>
            <w:vAlign w:val="center"/>
          </w:tcPr>
          <w:p w14:paraId="2480A1AE">
            <w:pPr>
              <w:jc w:val="center"/>
              <w:rPr>
                <w:rFonts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第1</w:t>
            </w:r>
            <w:r>
              <w:rPr>
                <w:rFonts w:hint="eastAsia" w:ascii="宋体" w:hAnsi="宋体"/>
                <w:color w:val="000000" w:themeColor="text1"/>
                <w:szCs w:val="21"/>
                <w:lang w:val="en-US" w:eastAsia="zh-CN"/>
                <w14:textFill>
                  <w14:solidFill>
                    <w14:schemeClr w14:val="tx1"/>
                  </w14:solidFill>
                </w14:textFill>
              </w:rPr>
              <w:t>9</w:t>
            </w:r>
            <w:r>
              <w:rPr>
                <w:rFonts w:hint="eastAsia" w:ascii="宋体" w:hAnsi="宋体"/>
                <w:color w:val="000000" w:themeColor="text1"/>
                <w:szCs w:val="21"/>
                <w14:textFill>
                  <w14:solidFill>
                    <w14:schemeClr w14:val="tx1"/>
                  </w14:solidFill>
                </w14:textFill>
              </w:rPr>
              <w:t>周（</w:t>
            </w:r>
            <w:r>
              <w:rPr>
                <w:rFonts w:hint="eastAsia" w:ascii="宋体" w:hAnsi="宋体"/>
                <w:color w:val="000000" w:themeColor="text1"/>
                <w:szCs w:val="21"/>
                <w:lang w:val="en-US" w:eastAsia="zh-CN"/>
                <w14:textFill>
                  <w14:solidFill>
                    <w14:schemeClr w14:val="tx1"/>
                  </w14:solidFill>
                </w14:textFill>
              </w:rPr>
              <w:t>2026年1</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lang w:val="en-US" w:eastAsia="zh-CN"/>
                <w14:textFill>
                  <w14:solidFill>
                    <w14:schemeClr w14:val="tx1"/>
                  </w14:solidFill>
                </w14:textFill>
              </w:rPr>
              <w:t>5日</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1月9</w:t>
            </w:r>
            <w:r>
              <w:rPr>
                <w:rFonts w:hint="eastAsia" w:ascii="宋体" w:hAnsi="宋体"/>
                <w:color w:val="000000" w:themeColor="text1"/>
                <w:szCs w:val="21"/>
                <w14:textFill>
                  <w14:solidFill>
                    <w14:schemeClr w14:val="tx1"/>
                  </w14:solidFill>
                </w14:textFill>
              </w:rPr>
              <w:t>日）</w:t>
            </w:r>
          </w:p>
        </w:tc>
        <w:tc>
          <w:tcPr>
            <w:tcW w:w="2044" w:type="dxa"/>
            <w:vAlign w:val="center"/>
          </w:tcPr>
          <w:p w14:paraId="47A09361">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提交考试(查)试卷</w:t>
            </w:r>
          </w:p>
        </w:tc>
        <w:tc>
          <w:tcPr>
            <w:tcW w:w="2158" w:type="dxa"/>
            <w:gridSpan w:val="2"/>
            <w:vAlign w:val="center"/>
          </w:tcPr>
          <w:p w14:paraId="2CF697A0">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各系部提交经教研室、系（部）审查通过的期末考试(查)试卷</w:t>
            </w:r>
          </w:p>
        </w:tc>
        <w:tc>
          <w:tcPr>
            <w:tcW w:w="3328" w:type="dxa"/>
            <w:vAlign w:val="center"/>
          </w:tcPr>
          <w:p w14:paraId="2C741639">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教材和教学进度相同的课程统一命题，AB卷难度相同；同时提交参考答案及评分标准，附电子版，学习通上考试的课程出卷应符合线上考试的特点和要求</w:t>
            </w:r>
          </w:p>
        </w:tc>
        <w:tc>
          <w:tcPr>
            <w:tcW w:w="1575" w:type="dxa"/>
            <w:vAlign w:val="center"/>
          </w:tcPr>
          <w:p w14:paraId="0A95F14A">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系（部）</w:t>
            </w:r>
          </w:p>
        </w:tc>
      </w:tr>
      <w:tr w14:paraId="16241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1578" w:type="dxa"/>
            <w:vMerge w:val="restart"/>
            <w:vAlign w:val="center"/>
          </w:tcPr>
          <w:p w14:paraId="1F29820B">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第</w:t>
            </w:r>
            <w:r>
              <w:rPr>
                <w:rFonts w:hint="eastAsia" w:ascii="宋体" w:hAnsi="宋体" w:cs="宋体"/>
                <w:color w:val="000000" w:themeColor="text1"/>
                <w:szCs w:val="21"/>
                <w:lang w:val="en-US" w:eastAsia="zh-CN"/>
                <w14:textFill>
                  <w14:solidFill>
                    <w14:schemeClr w14:val="tx1"/>
                  </w14:solidFill>
                </w14:textFill>
              </w:rPr>
              <w:t>19</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20</w:t>
            </w:r>
            <w:r>
              <w:rPr>
                <w:rFonts w:hint="eastAsia" w:ascii="宋体" w:hAnsi="宋体" w:cs="宋体"/>
                <w:color w:val="000000" w:themeColor="text1"/>
                <w:szCs w:val="21"/>
                <w14:textFill>
                  <w14:solidFill>
                    <w14:schemeClr w14:val="tx1"/>
                  </w14:solidFill>
                </w14:textFill>
              </w:rPr>
              <w:t>周（</w:t>
            </w:r>
            <w:r>
              <w:rPr>
                <w:rFonts w:hint="eastAsia" w:ascii="宋体" w:hAnsi="宋体"/>
                <w:color w:val="000000" w:themeColor="text1"/>
                <w:szCs w:val="21"/>
                <w:lang w:val="en-US" w:eastAsia="zh-CN"/>
                <w14:textFill>
                  <w14:solidFill>
                    <w14:schemeClr w14:val="tx1"/>
                  </w14:solidFill>
                </w14:textFill>
              </w:rPr>
              <w:t>2026年1</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lang w:val="en-US" w:eastAsia="zh-CN"/>
                <w14:textFill>
                  <w14:solidFill>
                    <w14:schemeClr w14:val="tx1"/>
                  </w14:solidFill>
                </w14:textFill>
              </w:rPr>
              <w:t>5日</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1月16</w:t>
            </w:r>
            <w:r>
              <w:rPr>
                <w:rFonts w:hint="eastAsia" w:ascii="宋体" w:hAnsi="宋体"/>
                <w:color w:val="000000" w:themeColor="text1"/>
                <w:szCs w:val="21"/>
                <w14:textFill>
                  <w14:solidFill>
                    <w14:schemeClr w14:val="tx1"/>
                  </w14:solidFill>
                </w14:textFill>
              </w:rPr>
              <w:t>日</w:t>
            </w:r>
            <w:r>
              <w:rPr>
                <w:rFonts w:hint="eastAsia" w:ascii="宋体" w:hAnsi="宋体" w:cs="宋体"/>
                <w:color w:val="000000" w:themeColor="text1"/>
                <w:szCs w:val="21"/>
                <w14:textFill>
                  <w14:solidFill>
                    <w14:schemeClr w14:val="tx1"/>
                  </w14:solidFill>
                </w14:textFill>
              </w:rPr>
              <w:t>）</w:t>
            </w:r>
          </w:p>
        </w:tc>
        <w:tc>
          <w:tcPr>
            <w:tcW w:w="2044" w:type="dxa"/>
            <w:vMerge w:val="restart"/>
            <w:vAlign w:val="center"/>
          </w:tcPr>
          <w:p w14:paraId="2B28B2F1">
            <w:pPr>
              <w:rPr>
                <w:rFonts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期末工作及下学期工作安排</w:t>
            </w:r>
          </w:p>
        </w:tc>
        <w:tc>
          <w:tcPr>
            <w:tcW w:w="2158" w:type="dxa"/>
            <w:gridSpan w:val="2"/>
            <w:vAlign w:val="center"/>
          </w:tcPr>
          <w:p w14:paraId="0E04AF02">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按课表安排，任课教师组织学生做好复习答疑</w:t>
            </w:r>
          </w:p>
        </w:tc>
        <w:tc>
          <w:tcPr>
            <w:tcW w:w="3328" w:type="dxa"/>
            <w:vAlign w:val="center"/>
          </w:tcPr>
          <w:p w14:paraId="15C42F28">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教学管理部门加强检查，保证师生到位、复习效果好</w:t>
            </w:r>
          </w:p>
        </w:tc>
        <w:tc>
          <w:tcPr>
            <w:tcW w:w="1575" w:type="dxa"/>
            <w:vAlign w:val="center"/>
          </w:tcPr>
          <w:p w14:paraId="49FE95F1">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教务处</w:t>
            </w:r>
          </w:p>
          <w:p w14:paraId="62B54992">
            <w:pPr>
              <w:rPr>
                <w:rFonts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系（部）</w:t>
            </w:r>
          </w:p>
        </w:tc>
      </w:tr>
      <w:tr w14:paraId="4BBAD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1578" w:type="dxa"/>
            <w:vMerge w:val="continue"/>
            <w:vAlign w:val="center"/>
          </w:tcPr>
          <w:p w14:paraId="01F0EB43">
            <w:pPr>
              <w:jc w:val="center"/>
              <w:rPr>
                <w:rFonts w:ascii="宋体" w:hAnsi="宋体" w:cs="宋体"/>
                <w:color w:val="000000" w:themeColor="text1"/>
                <w:szCs w:val="21"/>
                <w14:textFill>
                  <w14:solidFill>
                    <w14:schemeClr w14:val="tx1"/>
                  </w14:solidFill>
                </w14:textFill>
              </w:rPr>
            </w:pPr>
          </w:p>
        </w:tc>
        <w:tc>
          <w:tcPr>
            <w:tcW w:w="2044" w:type="dxa"/>
            <w:vMerge w:val="continue"/>
            <w:vAlign w:val="center"/>
          </w:tcPr>
          <w:p w14:paraId="00AC90A9">
            <w:pPr>
              <w:rPr>
                <w:rFonts w:ascii="宋体" w:hAnsi="宋体"/>
                <w:color w:val="000000" w:themeColor="text1"/>
                <w:szCs w:val="21"/>
                <w14:textFill>
                  <w14:solidFill>
                    <w14:schemeClr w14:val="tx1"/>
                  </w14:solidFill>
                </w14:textFill>
              </w:rPr>
            </w:pPr>
          </w:p>
        </w:tc>
        <w:tc>
          <w:tcPr>
            <w:tcW w:w="2158" w:type="dxa"/>
            <w:gridSpan w:val="2"/>
            <w:vAlign w:val="center"/>
          </w:tcPr>
          <w:p w14:paraId="3B876D63">
            <w:pPr>
              <w:rPr>
                <w:rFonts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任课教师提交缺课达1/3无考试资格学生名单</w:t>
            </w:r>
          </w:p>
        </w:tc>
        <w:tc>
          <w:tcPr>
            <w:tcW w:w="3328" w:type="dxa"/>
            <w:vAlign w:val="center"/>
          </w:tcPr>
          <w:p w14:paraId="05328BD4">
            <w:pPr>
              <w:rPr>
                <w:rFonts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无考试资格学生名单必须据实上报（附学生考勤表）</w:t>
            </w:r>
          </w:p>
        </w:tc>
        <w:tc>
          <w:tcPr>
            <w:tcW w:w="1575" w:type="dxa"/>
            <w:vAlign w:val="center"/>
          </w:tcPr>
          <w:p w14:paraId="236788C7">
            <w:pPr>
              <w:rPr>
                <w:rFonts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系（部）</w:t>
            </w:r>
          </w:p>
        </w:tc>
      </w:tr>
      <w:tr w14:paraId="2EFDC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1578" w:type="dxa"/>
            <w:vMerge w:val="continue"/>
            <w:vAlign w:val="center"/>
          </w:tcPr>
          <w:p w14:paraId="0B4D17C1">
            <w:pPr>
              <w:jc w:val="center"/>
              <w:rPr>
                <w:rFonts w:ascii="宋体" w:hAnsi="宋体"/>
                <w:color w:val="000000" w:themeColor="text1"/>
                <w:szCs w:val="21"/>
                <w14:textFill>
                  <w14:solidFill>
                    <w14:schemeClr w14:val="tx1"/>
                  </w14:solidFill>
                </w14:textFill>
              </w:rPr>
            </w:pPr>
          </w:p>
        </w:tc>
        <w:tc>
          <w:tcPr>
            <w:tcW w:w="2044" w:type="dxa"/>
            <w:vMerge w:val="continue"/>
            <w:vAlign w:val="center"/>
          </w:tcPr>
          <w:p w14:paraId="5450BB66">
            <w:pPr>
              <w:rPr>
                <w:rFonts w:ascii="宋体" w:hAnsi="宋体"/>
                <w:color w:val="000000" w:themeColor="text1"/>
                <w:szCs w:val="21"/>
                <w14:textFill>
                  <w14:solidFill>
                    <w14:schemeClr w14:val="tx1"/>
                  </w14:solidFill>
                </w14:textFill>
              </w:rPr>
            </w:pPr>
          </w:p>
        </w:tc>
        <w:tc>
          <w:tcPr>
            <w:tcW w:w="2158" w:type="dxa"/>
            <w:gridSpan w:val="2"/>
            <w:vAlign w:val="center"/>
          </w:tcPr>
          <w:p w14:paraId="5EDCB5D1">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期末考试动员</w:t>
            </w:r>
          </w:p>
        </w:tc>
        <w:tc>
          <w:tcPr>
            <w:tcW w:w="3328" w:type="dxa"/>
            <w:vAlign w:val="center"/>
          </w:tcPr>
          <w:p w14:paraId="43A898F4">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切实加强考风考纪、诚信自律教育</w:t>
            </w:r>
          </w:p>
        </w:tc>
        <w:tc>
          <w:tcPr>
            <w:tcW w:w="1575" w:type="dxa"/>
            <w:vAlign w:val="center"/>
          </w:tcPr>
          <w:p w14:paraId="0081DDC0">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系（部）</w:t>
            </w:r>
          </w:p>
        </w:tc>
      </w:tr>
      <w:tr w14:paraId="223A1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1578" w:type="dxa"/>
            <w:vMerge w:val="continue"/>
            <w:vAlign w:val="center"/>
          </w:tcPr>
          <w:p w14:paraId="2ECB2CD5">
            <w:pPr>
              <w:jc w:val="center"/>
              <w:rPr>
                <w:rFonts w:ascii="宋体" w:hAnsi="宋体"/>
                <w:color w:val="000000" w:themeColor="text1"/>
                <w:szCs w:val="21"/>
                <w14:textFill>
                  <w14:solidFill>
                    <w14:schemeClr w14:val="tx1"/>
                  </w14:solidFill>
                </w14:textFill>
              </w:rPr>
            </w:pPr>
          </w:p>
        </w:tc>
        <w:tc>
          <w:tcPr>
            <w:tcW w:w="2044" w:type="dxa"/>
            <w:vMerge w:val="continue"/>
            <w:vAlign w:val="center"/>
          </w:tcPr>
          <w:p w14:paraId="4CED1A22">
            <w:pPr>
              <w:rPr>
                <w:rFonts w:ascii="宋体" w:hAnsi="宋体"/>
                <w:color w:val="000000" w:themeColor="text1"/>
                <w:szCs w:val="21"/>
                <w14:textFill>
                  <w14:solidFill>
                    <w14:schemeClr w14:val="tx1"/>
                  </w14:solidFill>
                </w14:textFill>
              </w:rPr>
            </w:pPr>
          </w:p>
        </w:tc>
        <w:tc>
          <w:tcPr>
            <w:tcW w:w="2158" w:type="dxa"/>
            <w:gridSpan w:val="2"/>
            <w:vAlign w:val="center"/>
          </w:tcPr>
          <w:p w14:paraId="5A60F281">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教务处下发下学期教学文件、期末考试试卷的印制等</w:t>
            </w:r>
          </w:p>
        </w:tc>
        <w:tc>
          <w:tcPr>
            <w:tcW w:w="3328" w:type="dxa"/>
            <w:vAlign w:val="center"/>
          </w:tcPr>
          <w:p w14:paraId="5F44EE1D">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教学文件包括：校历、教学进度表、课表等</w:t>
            </w:r>
          </w:p>
        </w:tc>
        <w:tc>
          <w:tcPr>
            <w:tcW w:w="1575" w:type="dxa"/>
            <w:vAlign w:val="center"/>
          </w:tcPr>
          <w:p w14:paraId="26F5C1F4">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教务处</w:t>
            </w:r>
          </w:p>
        </w:tc>
      </w:tr>
      <w:tr w14:paraId="3295F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578" w:type="dxa"/>
            <w:vAlign w:val="center"/>
          </w:tcPr>
          <w:p w14:paraId="24E50910">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w:t>
            </w:r>
            <w:r>
              <w:rPr>
                <w:rFonts w:hint="eastAsia" w:ascii="宋体" w:hAnsi="宋体"/>
                <w:color w:val="000000" w:themeColor="text1"/>
                <w:szCs w:val="21"/>
                <w:lang w:val="en-US" w:eastAsia="zh-CN"/>
                <w14:textFill>
                  <w14:solidFill>
                    <w14:schemeClr w14:val="tx1"/>
                  </w14:solidFill>
                </w14:textFill>
              </w:rPr>
              <w:t>21</w:t>
            </w:r>
            <w:r>
              <w:rPr>
                <w:rFonts w:hint="eastAsia" w:ascii="宋体" w:hAnsi="宋体"/>
                <w:color w:val="000000" w:themeColor="text1"/>
                <w:szCs w:val="21"/>
                <w14:textFill>
                  <w14:solidFill>
                    <w14:schemeClr w14:val="tx1"/>
                  </w14:solidFill>
                </w14:textFill>
              </w:rPr>
              <w:t>周（202</w:t>
            </w:r>
            <w:r>
              <w:rPr>
                <w:rFonts w:hint="eastAsia" w:ascii="宋体" w:hAnsi="宋体"/>
                <w:color w:val="000000" w:themeColor="text1"/>
                <w:szCs w:val="21"/>
                <w:lang w:val="en-US" w:eastAsia="zh-CN"/>
                <w14:textFill>
                  <w14:solidFill>
                    <w14:schemeClr w14:val="tx1"/>
                  </w14:solidFill>
                </w14:textFill>
              </w:rPr>
              <w:t>6</w:t>
            </w:r>
            <w:r>
              <w:rPr>
                <w:rFonts w:hint="eastAsia" w:ascii="宋体" w:hAnsi="宋体"/>
                <w:color w:val="000000" w:themeColor="text1"/>
                <w:szCs w:val="21"/>
                <w14:textFill>
                  <w14:solidFill>
                    <w14:schemeClr w14:val="tx1"/>
                  </w14:solidFill>
                </w14:textFill>
              </w:rPr>
              <w:t>年1月</w:t>
            </w:r>
            <w:r>
              <w:rPr>
                <w:rFonts w:hint="eastAsia" w:ascii="宋体" w:hAnsi="宋体"/>
                <w:color w:val="000000" w:themeColor="text1"/>
                <w:szCs w:val="21"/>
                <w:lang w:val="en-US" w:eastAsia="zh-CN"/>
                <w14:textFill>
                  <w14:solidFill>
                    <w14:schemeClr w14:val="tx1"/>
                  </w14:solidFill>
                </w14:textFill>
              </w:rPr>
              <w:t>19</w:t>
            </w:r>
            <w:r>
              <w:rPr>
                <w:rFonts w:hint="eastAsia" w:ascii="宋体" w:hAnsi="宋体"/>
                <w:color w:val="000000" w:themeColor="text1"/>
                <w:szCs w:val="21"/>
                <w14:textFill>
                  <w14:solidFill>
                    <w14:schemeClr w14:val="tx1"/>
                  </w14:solidFill>
                </w14:textFill>
              </w:rPr>
              <w:t>日-</w:t>
            </w:r>
            <w:r>
              <w:rPr>
                <w:rFonts w:hint="eastAsia" w:ascii="宋体" w:hAnsi="宋体"/>
                <w:color w:val="000000" w:themeColor="text1"/>
                <w:szCs w:val="21"/>
                <w:lang w:val="en-US" w:eastAsia="zh-CN"/>
                <w14:textFill>
                  <w14:solidFill>
                    <w14:schemeClr w14:val="tx1"/>
                  </w14:solidFill>
                </w14:textFill>
              </w:rPr>
              <w:t>1月23</w:t>
            </w:r>
            <w:r>
              <w:rPr>
                <w:rFonts w:hint="eastAsia" w:ascii="宋体" w:hAnsi="宋体"/>
                <w:color w:val="000000" w:themeColor="text1"/>
                <w:szCs w:val="21"/>
                <w14:textFill>
                  <w14:solidFill>
                    <w14:schemeClr w14:val="tx1"/>
                  </w14:solidFill>
                </w14:textFill>
              </w:rPr>
              <w:t>日）</w:t>
            </w:r>
          </w:p>
        </w:tc>
        <w:tc>
          <w:tcPr>
            <w:tcW w:w="2044" w:type="dxa"/>
            <w:vAlign w:val="center"/>
          </w:tcPr>
          <w:p w14:paraId="24BF8FA6">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期末考查</w:t>
            </w:r>
          </w:p>
        </w:tc>
        <w:tc>
          <w:tcPr>
            <w:tcW w:w="2158" w:type="dxa"/>
            <w:gridSpan w:val="2"/>
            <w:vAlign w:val="center"/>
          </w:tcPr>
          <w:p w14:paraId="14A92C8D">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各系部组织安排考查课程的考核，核对无误后报教务处备案</w:t>
            </w:r>
          </w:p>
        </w:tc>
        <w:tc>
          <w:tcPr>
            <w:tcW w:w="3328" w:type="dxa"/>
            <w:vAlign w:val="center"/>
          </w:tcPr>
          <w:p w14:paraId="046B5695">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课程及考场安排合理，考试时间不影响学生正常上课，监考教师认真负责，考场秩序良好，阅卷及录入成绩准确无误</w:t>
            </w:r>
          </w:p>
        </w:tc>
        <w:tc>
          <w:tcPr>
            <w:tcW w:w="1575" w:type="dxa"/>
            <w:vAlign w:val="center"/>
          </w:tcPr>
          <w:p w14:paraId="031CC5D0">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系（部）</w:t>
            </w:r>
          </w:p>
        </w:tc>
      </w:tr>
      <w:tr w14:paraId="52DB8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578" w:type="dxa"/>
            <w:vAlign w:val="center"/>
          </w:tcPr>
          <w:p w14:paraId="4942EF5E">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第2</w:t>
            </w:r>
            <w:r>
              <w:rPr>
                <w:rFonts w:hint="eastAsia" w:ascii="宋体" w:hAnsi="宋体"/>
                <w:color w:val="000000" w:themeColor="text1"/>
                <w:szCs w:val="21"/>
                <w:lang w:val="en-US" w:eastAsia="zh-CN"/>
                <w14:textFill>
                  <w14:solidFill>
                    <w14:schemeClr w14:val="tx1"/>
                  </w14:solidFill>
                </w14:textFill>
              </w:rPr>
              <w:t>2</w:t>
            </w:r>
            <w:r>
              <w:rPr>
                <w:rFonts w:hint="eastAsia" w:ascii="宋体" w:hAnsi="宋体"/>
                <w:color w:val="000000" w:themeColor="text1"/>
                <w:szCs w:val="21"/>
                <w14:textFill>
                  <w14:solidFill>
                    <w14:schemeClr w14:val="tx1"/>
                  </w14:solidFill>
                </w14:textFill>
              </w:rPr>
              <w:t>周（202</w:t>
            </w:r>
            <w:r>
              <w:rPr>
                <w:rFonts w:hint="eastAsia" w:ascii="宋体" w:hAnsi="宋体"/>
                <w:color w:val="000000" w:themeColor="text1"/>
                <w:szCs w:val="21"/>
                <w:lang w:val="en-US" w:eastAsia="zh-CN"/>
                <w14:textFill>
                  <w14:solidFill>
                    <w14:schemeClr w14:val="tx1"/>
                  </w14:solidFill>
                </w14:textFill>
              </w:rPr>
              <w:t>6</w:t>
            </w:r>
            <w:r>
              <w:rPr>
                <w:rFonts w:hint="eastAsia" w:ascii="宋体" w:hAnsi="宋体"/>
                <w:color w:val="000000" w:themeColor="text1"/>
                <w:szCs w:val="21"/>
                <w14:textFill>
                  <w14:solidFill>
                    <w14:schemeClr w14:val="tx1"/>
                  </w14:solidFill>
                </w14:textFill>
              </w:rPr>
              <w:t>年1月</w:t>
            </w:r>
            <w:r>
              <w:rPr>
                <w:rFonts w:hint="eastAsia" w:ascii="宋体" w:hAnsi="宋体"/>
                <w:color w:val="000000" w:themeColor="text1"/>
                <w:szCs w:val="21"/>
                <w:lang w:val="en-US" w:eastAsia="zh-CN"/>
                <w14:textFill>
                  <w14:solidFill>
                    <w14:schemeClr w14:val="tx1"/>
                  </w14:solidFill>
                </w14:textFill>
              </w:rPr>
              <w:t>26</w:t>
            </w:r>
            <w:r>
              <w:rPr>
                <w:rFonts w:hint="eastAsia" w:ascii="宋体" w:hAnsi="宋体"/>
                <w:color w:val="000000" w:themeColor="text1"/>
                <w:szCs w:val="21"/>
                <w14:textFill>
                  <w14:solidFill>
                    <w14:schemeClr w14:val="tx1"/>
                  </w14:solidFill>
                </w14:textFill>
              </w:rPr>
              <w:t>日-</w:t>
            </w:r>
            <w:r>
              <w:rPr>
                <w:rFonts w:hint="eastAsia" w:ascii="宋体" w:hAnsi="宋体"/>
                <w:color w:val="000000" w:themeColor="text1"/>
                <w:szCs w:val="21"/>
                <w:lang w:val="en-US" w:eastAsia="zh-CN"/>
                <w14:textFill>
                  <w14:solidFill>
                    <w14:schemeClr w14:val="tx1"/>
                  </w14:solidFill>
                </w14:textFill>
              </w:rPr>
              <w:t>1月30</w:t>
            </w:r>
            <w:r>
              <w:rPr>
                <w:rFonts w:hint="eastAsia" w:ascii="宋体" w:hAnsi="宋体"/>
                <w:color w:val="000000" w:themeColor="text1"/>
                <w:szCs w:val="21"/>
                <w14:textFill>
                  <w14:solidFill>
                    <w14:schemeClr w14:val="tx1"/>
                  </w14:solidFill>
                </w14:textFill>
              </w:rPr>
              <w:t>日）</w:t>
            </w:r>
          </w:p>
        </w:tc>
        <w:tc>
          <w:tcPr>
            <w:tcW w:w="2044" w:type="dxa"/>
            <w:vAlign w:val="center"/>
          </w:tcPr>
          <w:p w14:paraId="3AD80293">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期末考试</w:t>
            </w:r>
          </w:p>
        </w:tc>
        <w:tc>
          <w:tcPr>
            <w:tcW w:w="2158" w:type="dxa"/>
            <w:gridSpan w:val="2"/>
            <w:vAlign w:val="center"/>
          </w:tcPr>
          <w:p w14:paraId="19F87E0D">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组织期末考试、阅卷、评分、成绩统计录入公布</w:t>
            </w:r>
          </w:p>
        </w:tc>
        <w:tc>
          <w:tcPr>
            <w:tcW w:w="3328" w:type="dxa"/>
            <w:vAlign w:val="center"/>
          </w:tcPr>
          <w:p w14:paraId="59692522">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考场安排合理、监考教师准时到位认真负责，考场秩序良好；阅卷认真、成绩录入准确无误，公布结果无差错</w:t>
            </w:r>
          </w:p>
        </w:tc>
        <w:tc>
          <w:tcPr>
            <w:tcW w:w="1575" w:type="dxa"/>
            <w:vAlign w:val="center"/>
          </w:tcPr>
          <w:p w14:paraId="4B7CE302">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教务处</w:t>
            </w:r>
          </w:p>
          <w:p w14:paraId="30B14B14">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系（部）</w:t>
            </w:r>
          </w:p>
        </w:tc>
      </w:tr>
    </w:tbl>
    <w:p w14:paraId="6BCC2944">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p>
    <w:p w14:paraId="0E5B0263">
      <w:pPr>
        <w:spacing w:line="400" w:lineRule="exact"/>
        <w:rPr>
          <w:rFonts w:hint="eastAsia" w:ascii="宋体" w:hAnsi="宋体"/>
          <w:color w:val="000000" w:themeColor="text1"/>
          <w:szCs w:val="21"/>
          <w14:textFill>
            <w14:solidFill>
              <w14:schemeClr w14:val="tx1"/>
            </w14:solidFill>
          </w14:textFill>
        </w:rPr>
      </w:pPr>
    </w:p>
    <w:p w14:paraId="076C1321">
      <w:pPr>
        <w:spacing w:line="400" w:lineRule="exact"/>
        <w:rPr>
          <w:rFonts w:ascii="宋体" w:hAnsi="宋体"/>
          <w:color w:val="000000" w:themeColor="text1"/>
          <w:szCs w:val="21"/>
          <w14:textFill>
            <w14:solidFill>
              <w14:schemeClr w14:val="tx1"/>
            </w14:solidFill>
          </w14:textFill>
        </w:rPr>
      </w:pPr>
    </w:p>
    <w:p w14:paraId="6A94E504">
      <w:pPr>
        <w:spacing w:line="400" w:lineRule="exact"/>
        <w:ind w:left="5880" w:leftChars="2800"/>
        <w:rPr>
          <w:rFonts w:ascii="宋体" w:hAnsi="宋体"/>
          <w:b/>
          <w:bCs/>
          <w:color w:val="000000" w:themeColor="text1"/>
          <w:sz w:val="28"/>
          <w:szCs w:val="28"/>
          <w14:textFill>
            <w14:solidFill>
              <w14:schemeClr w14:val="tx1"/>
            </w14:solidFill>
          </w14:textFill>
        </w:rPr>
      </w:pPr>
      <w:bookmarkStart w:id="0" w:name="_GoBack"/>
      <w:bookmarkEnd w:id="0"/>
      <w:r>
        <w:rPr>
          <w:rFonts w:hint="eastAsia" w:ascii="宋体" w:hAnsi="宋体"/>
          <w:bCs/>
          <w:color w:val="000000" w:themeColor="text1"/>
          <w:sz w:val="28"/>
          <w:szCs w:val="28"/>
          <w14:textFill>
            <w14:solidFill>
              <w14:schemeClr w14:val="tx1"/>
            </w14:solidFill>
          </w14:textFill>
        </w:rPr>
        <w:t>教务处 教学督导室</w:t>
      </w:r>
    </w:p>
    <w:p w14:paraId="171710BF">
      <w:pPr>
        <w:spacing w:line="400" w:lineRule="exact"/>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 xml:space="preserve">                                           202</w:t>
      </w:r>
      <w:r>
        <w:rPr>
          <w:rFonts w:hint="eastAsia" w:ascii="宋体" w:hAnsi="宋体"/>
          <w:bCs/>
          <w:color w:val="000000" w:themeColor="text1"/>
          <w:sz w:val="28"/>
          <w:szCs w:val="28"/>
          <w:lang w:val="en-US" w:eastAsia="zh-CN"/>
          <w14:textFill>
            <w14:solidFill>
              <w14:schemeClr w14:val="tx1"/>
            </w14:solidFill>
          </w14:textFill>
        </w:rPr>
        <w:t>5</w:t>
      </w:r>
      <w:r>
        <w:rPr>
          <w:rFonts w:hint="eastAsia" w:ascii="宋体" w:hAnsi="宋体"/>
          <w:bCs/>
          <w:color w:val="000000" w:themeColor="text1"/>
          <w:sz w:val="28"/>
          <w:szCs w:val="28"/>
          <w14:textFill>
            <w14:solidFill>
              <w14:schemeClr w14:val="tx1"/>
            </w14:solidFill>
          </w14:textFill>
        </w:rPr>
        <w:t>年</w:t>
      </w:r>
      <w:r>
        <w:rPr>
          <w:rFonts w:hint="eastAsia" w:ascii="宋体" w:hAnsi="宋体"/>
          <w:bCs/>
          <w:color w:val="000000" w:themeColor="text1"/>
          <w:sz w:val="28"/>
          <w:szCs w:val="28"/>
          <w:lang w:val="en-US" w:eastAsia="zh-CN"/>
          <w14:textFill>
            <w14:solidFill>
              <w14:schemeClr w14:val="tx1"/>
            </w14:solidFill>
          </w14:textFill>
        </w:rPr>
        <w:t>9</w:t>
      </w:r>
      <w:r>
        <w:rPr>
          <w:rFonts w:hint="eastAsia" w:ascii="宋体" w:hAnsi="宋体"/>
          <w:bCs/>
          <w:color w:val="000000" w:themeColor="text1"/>
          <w:sz w:val="28"/>
          <w:szCs w:val="28"/>
          <w14:textFill>
            <w14:solidFill>
              <w14:schemeClr w14:val="tx1"/>
            </w14:solidFill>
          </w14:textFill>
        </w:rPr>
        <w:t>月</w:t>
      </w:r>
      <w:r>
        <w:rPr>
          <w:rFonts w:hint="eastAsia" w:ascii="宋体" w:hAnsi="宋体"/>
          <w:bCs/>
          <w:color w:val="000000" w:themeColor="text1"/>
          <w:sz w:val="28"/>
          <w:szCs w:val="28"/>
          <w:lang w:val="en-US" w:eastAsia="zh-CN"/>
          <w14:textFill>
            <w14:solidFill>
              <w14:schemeClr w14:val="tx1"/>
            </w14:solidFill>
          </w14:textFill>
        </w:rPr>
        <w:t>2</w:t>
      </w:r>
      <w:r>
        <w:rPr>
          <w:rFonts w:hint="eastAsia" w:ascii="宋体" w:hAnsi="宋体"/>
          <w:bCs/>
          <w:color w:val="000000" w:themeColor="text1"/>
          <w:sz w:val="28"/>
          <w:szCs w:val="28"/>
          <w14:textFill>
            <w14:solidFill>
              <w14:schemeClr w14:val="tx1"/>
            </w14:solidFill>
          </w14:textFill>
        </w:rPr>
        <w:t>日</w:t>
      </w:r>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F5E6A">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4</w:t>
    </w:r>
    <w:r>
      <w:fldChar w:fldCharType="end"/>
    </w:r>
  </w:p>
  <w:p w14:paraId="168125BA">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782E0">
    <w:pPr>
      <w:pStyle w:val="5"/>
      <w:framePr w:wrap="around" w:vAnchor="text" w:hAnchor="margin" w:xAlign="center" w:y="1"/>
      <w:rPr>
        <w:rStyle w:val="11"/>
      </w:rPr>
    </w:pPr>
    <w:r>
      <w:fldChar w:fldCharType="begin"/>
    </w:r>
    <w:r>
      <w:rPr>
        <w:rStyle w:val="11"/>
      </w:rPr>
      <w:instrText xml:space="preserve">PAGE  </w:instrText>
    </w:r>
    <w:r>
      <w:fldChar w:fldCharType="end"/>
    </w:r>
  </w:p>
  <w:p w14:paraId="03C69CFC">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F4CC5">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hZTk0OTFlMGE5NmFiYWZkMzY2NDQ5ZjcwNDA3MDMifQ=="/>
  </w:docVars>
  <w:rsids>
    <w:rsidRoot w:val="00BD219D"/>
    <w:rsid w:val="000079BC"/>
    <w:rsid w:val="00023225"/>
    <w:rsid w:val="00042124"/>
    <w:rsid w:val="00042C94"/>
    <w:rsid w:val="00044A61"/>
    <w:rsid w:val="00055EA7"/>
    <w:rsid w:val="00057289"/>
    <w:rsid w:val="000634E0"/>
    <w:rsid w:val="0006478C"/>
    <w:rsid w:val="00086892"/>
    <w:rsid w:val="00087C34"/>
    <w:rsid w:val="00091C40"/>
    <w:rsid w:val="000A42D8"/>
    <w:rsid w:val="000B6136"/>
    <w:rsid w:val="000C3E59"/>
    <w:rsid w:val="000C3EB1"/>
    <w:rsid w:val="000C54A5"/>
    <w:rsid w:val="000C5D31"/>
    <w:rsid w:val="000D3B5A"/>
    <w:rsid w:val="000D5256"/>
    <w:rsid w:val="000F498D"/>
    <w:rsid w:val="00100FA4"/>
    <w:rsid w:val="0010277D"/>
    <w:rsid w:val="00102FFA"/>
    <w:rsid w:val="0010305D"/>
    <w:rsid w:val="001033CD"/>
    <w:rsid w:val="00110212"/>
    <w:rsid w:val="00113A47"/>
    <w:rsid w:val="001213B5"/>
    <w:rsid w:val="00124201"/>
    <w:rsid w:val="00124BB4"/>
    <w:rsid w:val="00126600"/>
    <w:rsid w:val="00127E61"/>
    <w:rsid w:val="00131038"/>
    <w:rsid w:val="00134686"/>
    <w:rsid w:val="00151E31"/>
    <w:rsid w:val="00165760"/>
    <w:rsid w:val="001721C0"/>
    <w:rsid w:val="00180C33"/>
    <w:rsid w:val="001C12AA"/>
    <w:rsid w:val="001C138F"/>
    <w:rsid w:val="001D070C"/>
    <w:rsid w:val="001D1451"/>
    <w:rsid w:val="001D17ED"/>
    <w:rsid w:val="001D3359"/>
    <w:rsid w:val="001D3DB6"/>
    <w:rsid w:val="001D6634"/>
    <w:rsid w:val="001E0B17"/>
    <w:rsid w:val="001E1EF2"/>
    <w:rsid w:val="001E6379"/>
    <w:rsid w:val="001F0A44"/>
    <w:rsid w:val="001F2743"/>
    <w:rsid w:val="001F3D01"/>
    <w:rsid w:val="002004AE"/>
    <w:rsid w:val="00204B69"/>
    <w:rsid w:val="0021505A"/>
    <w:rsid w:val="00215CCD"/>
    <w:rsid w:val="002207A5"/>
    <w:rsid w:val="00222CEE"/>
    <w:rsid w:val="0022696B"/>
    <w:rsid w:val="002304BA"/>
    <w:rsid w:val="002344B2"/>
    <w:rsid w:val="00246793"/>
    <w:rsid w:val="0024796A"/>
    <w:rsid w:val="002530FE"/>
    <w:rsid w:val="00260F0D"/>
    <w:rsid w:val="002615B6"/>
    <w:rsid w:val="002625E0"/>
    <w:rsid w:val="00262951"/>
    <w:rsid w:val="00265CAC"/>
    <w:rsid w:val="00266AD2"/>
    <w:rsid w:val="0027516E"/>
    <w:rsid w:val="00280F5F"/>
    <w:rsid w:val="00284831"/>
    <w:rsid w:val="00287034"/>
    <w:rsid w:val="00287B34"/>
    <w:rsid w:val="00290F7F"/>
    <w:rsid w:val="0029256A"/>
    <w:rsid w:val="002925D9"/>
    <w:rsid w:val="00292985"/>
    <w:rsid w:val="0029741F"/>
    <w:rsid w:val="002A09D8"/>
    <w:rsid w:val="002A3465"/>
    <w:rsid w:val="002B7C13"/>
    <w:rsid w:val="002C1D66"/>
    <w:rsid w:val="002C2D7A"/>
    <w:rsid w:val="002D1CB4"/>
    <w:rsid w:val="002E39D2"/>
    <w:rsid w:val="002E67AC"/>
    <w:rsid w:val="002E7F59"/>
    <w:rsid w:val="002F01B2"/>
    <w:rsid w:val="0030331D"/>
    <w:rsid w:val="00305716"/>
    <w:rsid w:val="0030618D"/>
    <w:rsid w:val="00307440"/>
    <w:rsid w:val="0031523B"/>
    <w:rsid w:val="003157C8"/>
    <w:rsid w:val="00316147"/>
    <w:rsid w:val="00331EDB"/>
    <w:rsid w:val="0033447F"/>
    <w:rsid w:val="003411AA"/>
    <w:rsid w:val="003411E3"/>
    <w:rsid w:val="003420C3"/>
    <w:rsid w:val="00344510"/>
    <w:rsid w:val="0034492C"/>
    <w:rsid w:val="003466F3"/>
    <w:rsid w:val="00355595"/>
    <w:rsid w:val="00364158"/>
    <w:rsid w:val="00372718"/>
    <w:rsid w:val="00383B50"/>
    <w:rsid w:val="00392C0B"/>
    <w:rsid w:val="00394E10"/>
    <w:rsid w:val="0039631D"/>
    <w:rsid w:val="003A10BB"/>
    <w:rsid w:val="003A2A29"/>
    <w:rsid w:val="003A7108"/>
    <w:rsid w:val="003B29F9"/>
    <w:rsid w:val="003C7E8F"/>
    <w:rsid w:val="003E072C"/>
    <w:rsid w:val="003E1BBD"/>
    <w:rsid w:val="003E5FAA"/>
    <w:rsid w:val="003F3BCA"/>
    <w:rsid w:val="003F7E6C"/>
    <w:rsid w:val="00412DD5"/>
    <w:rsid w:val="00413111"/>
    <w:rsid w:val="004236FF"/>
    <w:rsid w:val="00425356"/>
    <w:rsid w:val="00426403"/>
    <w:rsid w:val="00431618"/>
    <w:rsid w:val="004348B6"/>
    <w:rsid w:val="00440D1C"/>
    <w:rsid w:val="00447073"/>
    <w:rsid w:val="00451FCD"/>
    <w:rsid w:val="00457C4D"/>
    <w:rsid w:val="00462B4A"/>
    <w:rsid w:val="004634EA"/>
    <w:rsid w:val="00470960"/>
    <w:rsid w:val="00474655"/>
    <w:rsid w:val="00490AD7"/>
    <w:rsid w:val="004918A5"/>
    <w:rsid w:val="0049660E"/>
    <w:rsid w:val="004A2F8B"/>
    <w:rsid w:val="004A331F"/>
    <w:rsid w:val="004A7546"/>
    <w:rsid w:val="004A7DDF"/>
    <w:rsid w:val="004B4BBA"/>
    <w:rsid w:val="004B502E"/>
    <w:rsid w:val="004C3307"/>
    <w:rsid w:val="004C6E19"/>
    <w:rsid w:val="004C799D"/>
    <w:rsid w:val="004D2C8D"/>
    <w:rsid w:val="004D33E5"/>
    <w:rsid w:val="004D48E1"/>
    <w:rsid w:val="004D5240"/>
    <w:rsid w:val="004E4A5A"/>
    <w:rsid w:val="004F0A06"/>
    <w:rsid w:val="004F3D3A"/>
    <w:rsid w:val="004F44E1"/>
    <w:rsid w:val="004F745A"/>
    <w:rsid w:val="00501E2B"/>
    <w:rsid w:val="00504D4C"/>
    <w:rsid w:val="0051274B"/>
    <w:rsid w:val="005156A0"/>
    <w:rsid w:val="00527AB3"/>
    <w:rsid w:val="005312EB"/>
    <w:rsid w:val="00550218"/>
    <w:rsid w:val="00560BFD"/>
    <w:rsid w:val="00564DC8"/>
    <w:rsid w:val="005751DF"/>
    <w:rsid w:val="00582CEF"/>
    <w:rsid w:val="00584098"/>
    <w:rsid w:val="00592557"/>
    <w:rsid w:val="0059393F"/>
    <w:rsid w:val="005A1DBA"/>
    <w:rsid w:val="005A1E42"/>
    <w:rsid w:val="005A51A0"/>
    <w:rsid w:val="005B05E0"/>
    <w:rsid w:val="005B12D3"/>
    <w:rsid w:val="005B6DAE"/>
    <w:rsid w:val="005C2041"/>
    <w:rsid w:val="005C28D0"/>
    <w:rsid w:val="005C5AC0"/>
    <w:rsid w:val="005D4512"/>
    <w:rsid w:val="005D53BE"/>
    <w:rsid w:val="005E37EA"/>
    <w:rsid w:val="005E3C6B"/>
    <w:rsid w:val="005E595F"/>
    <w:rsid w:val="005F22E8"/>
    <w:rsid w:val="0060016E"/>
    <w:rsid w:val="00601BFC"/>
    <w:rsid w:val="00601F88"/>
    <w:rsid w:val="0060570D"/>
    <w:rsid w:val="006147F8"/>
    <w:rsid w:val="006222BB"/>
    <w:rsid w:val="006222DF"/>
    <w:rsid w:val="006239B0"/>
    <w:rsid w:val="00624309"/>
    <w:rsid w:val="00626189"/>
    <w:rsid w:val="006417A1"/>
    <w:rsid w:val="00653796"/>
    <w:rsid w:val="00656CFE"/>
    <w:rsid w:val="00666541"/>
    <w:rsid w:val="00666E58"/>
    <w:rsid w:val="00667529"/>
    <w:rsid w:val="00672560"/>
    <w:rsid w:val="00674444"/>
    <w:rsid w:val="00676358"/>
    <w:rsid w:val="00683E33"/>
    <w:rsid w:val="006859DD"/>
    <w:rsid w:val="006908F1"/>
    <w:rsid w:val="006923B2"/>
    <w:rsid w:val="006929F8"/>
    <w:rsid w:val="006931A2"/>
    <w:rsid w:val="006A1B06"/>
    <w:rsid w:val="006B1B9B"/>
    <w:rsid w:val="006B6FA7"/>
    <w:rsid w:val="006C067C"/>
    <w:rsid w:val="006C06A7"/>
    <w:rsid w:val="006C269A"/>
    <w:rsid w:val="006C3C0E"/>
    <w:rsid w:val="006C3ECD"/>
    <w:rsid w:val="006C7019"/>
    <w:rsid w:val="006D38DF"/>
    <w:rsid w:val="006D721D"/>
    <w:rsid w:val="006E2BCC"/>
    <w:rsid w:val="006E3971"/>
    <w:rsid w:val="006E7315"/>
    <w:rsid w:val="007063DC"/>
    <w:rsid w:val="0070799B"/>
    <w:rsid w:val="007164E5"/>
    <w:rsid w:val="007213A6"/>
    <w:rsid w:val="00722AF7"/>
    <w:rsid w:val="00727C60"/>
    <w:rsid w:val="00737A28"/>
    <w:rsid w:val="0074412D"/>
    <w:rsid w:val="007442DF"/>
    <w:rsid w:val="00744300"/>
    <w:rsid w:val="007502A0"/>
    <w:rsid w:val="007523B1"/>
    <w:rsid w:val="00765BCD"/>
    <w:rsid w:val="007666AA"/>
    <w:rsid w:val="007722B8"/>
    <w:rsid w:val="00775440"/>
    <w:rsid w:val="007774D7"/>
    <w:rsid w:val="007777AB"/>
    <w:rsid w:val="007824FD"/>
    <w:rsid w:val="00785E31"/>
    <w:rsid w:val="007A0808"/>
    <w:rsid w:val="007A0EBE"/>
    <w:rsid w:val="007D0485"/>
    <w:rsid w:val="007D13A1"/>
    <w:rsid w:val="007D7484"/>
    <w:rsid w:val="007E0951"/>
    <w:rsid w:val="007E110A"/>
    <w:rsid w:val="007E1E1C"/>
    <w:rsid w:val="007E6AAF"/>
    <w:rsid w:val="00803431"/>
    <w:rsid w:val="00805FDB"/>
    <w:rsid w:val="00817459"/>
    <w:rsid w:val="00817D18"/>
    <w:rsid w:val="00824874"/>
    <w:rsid w:val="00840518"/>
    <w:rsid w:val="008420E3"/>
    <w:rsid w:val="008428C8"/>
    <w:rsid w:val="00843585"/>
    <w:rsid w:val="00843AD2"/>
    <w:rsid w:val="00844463"/>
    <w:rsid w:val="0084768F"/>
    <w:rsid w:val="00850AE7"/>
    <w:rsid w:val="008571DF"/>
    <w:rsid w:val="00867148"/>
    <w:rsid w:val="00872362"/>
    <w:rsid w:val="00872E06"/>
    <w:rsid w:val="00874201"/>
    <w:rsid w:val="008A14F7"/>
    <w:rsid w:val="008A36FC"/>
    <w:rsid w:val="008B3EB9"/>
    <w:rsid w:val="008B5BE5"/>
    <w:rsid w:val="008C1B8A"/>
    <w:rsid w:val="008C37FD"/>
    <w:rsid w:val="008C5345"/>
    <w:rsid w:val="008C6F85"/>
    <w:rsid w:val="008D6146"/>
    <w:rsid w:val="008E13A4"/>
    <w:rsid w:val="008E3DF9"/>
    <w:rsid w:val="008E7E90"/>
    <w:rsid w:val="008F6BDA"/>
    <w:rsid w:val="009162EF"/>
    <w:rsid w:val="00916F4D"/>
    <w:rsid w:val="00920DEF"/>
    <w:rsid w:val="009227B7"/>
    <w:rsid w:val="00922E54"/>
    <w:rsid w:val="00923CBA"/>
    <w:rsid w:val="00924F39"/>
    <w:rsid w:val="00926184"/>
    <w:rsid w:val="00942949"/>
    <w:rsid w:val="0094364C"/>
    <w:rsid w:val="00944115"/>
    <w:rsid w:val="00945888"/>
    <w:rsid w:val="00956227"/>
    <w:rsid w:val="00960E05"/>
    <w:rsid w:val="009653FB"/>
    <w:rsid w:val="00965B4E"/>
    <w:rsid w:val="009677BF"/>
    <w:rsid w:val="00970A6A"/>
    <w:rsid w:val="00974CAD"/>
    <w:rsid w:val="00975150"/>
    <w:rsid w:val="0098313C"/>
    <w:rsid w:val="009914FA"/>
    <w:rsid w:val="00992D95"/>
    <w:rsid w:val="009946BD"/>
    <w:rsid w:val="009968B6"/>
    <w:rsid w:val="009B1252"/>
    <w:rsid w:val="009B1E25"/>
    <w:rsid w:val="009B3FD4"/>
    <w:rsid w:val="009B4B72"/>
    <w:rsid w:val="009B680E"/>
    <w:rsid w:val="009B73F4"/>
    <w:rsid w:val="009D1C73"/>
    <w:rsid w:val="009D4170"/>
    <w:rsid w:val="009D70B3"/>
    <w:rsid w:val="009E0EC4"/>
    <w:rsid w:val="009F3938"/>
    <w:rsid w:val="009F528E"/>
    <w:rsid w:val="009F5CB2"/>
    <w:rsid w:val="009F607D"/>
    <w:rsid w:val="009F796F"/>
    <w:rsid w:val="00A046EA"/>
    <w:rsid w:val="00A049D9"/>
    <w:rsid w:val="00A06906"/>
    <w:rsid w:val="00A1025C"/>
    <w:rsid w:val="00A11154"/>
    <w:rsid w:val="00A1168C"/>
    <w:rsid w:val="00A14EED"/>
    <w:rsid w:val="00A24318"/>
    <w:rsid w:val="00A24B2B"/>
    <w:rsid w:val="00A31D92"/>
    <w:rsid w:val="00A3305C"/>
    <w:rsid w:val="00A33565"/>
    <w:rsid w:val="00A345D3"/>
    <w:rsid w:val="00A3706F"/>
    <w:rsid w:val="00A3758D"/>
    <w:rsid w:val="00A44BD5"/>
    <w:rsid w:val="00A455B5"/>
    <w:rsid w:val="00A504F2"/>
    <w:rsid w:val="00A529BB"/>
    <w:rsid w:val="00A62D87"/>
    <w:rsid w:val="00A67882"/>
    <w:rsid w:val="00A75B89"/>
    <w:rsid w:val="00A822E5"/>
    <w:rsid w:val="00A82CDB"/>
    <w:rsid w:val="00A85B56"/>
    <w:rsid w:val="00A95739"/>
    <w:rsid w:val="00AA4367"/>
    <w:rsid w:val="00AB3659"/>
    <w:rsid w:val="00AB4A81"/>
    <w:rsid w:val="00AC2082"/>
    <w:rsid w:val="00AC6301"/>
    <w:rsid w:val="00AD698F"/>
    <w:rsid w:val="00AD6D5F"/>
    <w:rsid w:val="00AD7BAD"/>
    <w:rsid w:val="00AE3402"/>
    <w:rsid w:val="00AE49BD"/>
    <w:rsid w:val="00AE72C8"/>
    <w:rsid w:val="00AF6411"/>
    <w:rsid w:val="00B037E5"/>
    <w:rsid w:val="00B03997"/>
    <w:rsid w:val="00B03A51"/>
    <w:rsid w:val="00B06F37"/>
    <w:rsid w:val="00B220CD"/>
    <w:rsid w:val="00B22143"/>
    <w:rsid w:val="00B24B71"/>
    <w:rsid w:val="00B2637A"/>
    <w:rsid w:val="00B329CC"/>
    <w:rsid w:val="00B37639"/>
    <w:rsid w:val="00B44B0A"/>
    <w:rsid w:val="00B469E8"/>
    <w:rsid w:val="00B47098"/>
    <w:rsid w:val="00B5312D"/>
    <w:rsid w:val="00B638E2"/>
    <w:rsid w:val="00B74FBE"/>
    <w:rsid w:val="00B819F6"/>
    <w:rsid w:val="00B82D26"/>
    <w:rsid w:val="00B90D2C"/>
    <w:rsid w:val="00B92888"/>
    <w:rsid w:val="00B97E75"/>
    <w:rsid w:val="00BA7DA8"/>
    <w:rsid w:val="00BB7B12"/>
    <w:rsid w:val="00BC12FB"/>
    <w:rsid w:val="00BC2B02"/>
    <w:rsid w:val="00BC404B"/>
    <w:rsid w:val="00BC4CC0"/>
    <w:rsid w:val="00BC52D5"/>
    <w:rsid w:val="00BC6538"/>
    <w:rsid w:val="00BC7E8F"/>
    <w:rsid w:val="00BD219D"/>
    <w:rsid w:val="00BE0933"/>
    <w:rsid w:val="00BE76D0"/>
    <w:rsid w:val="00BF21D5"/>
    <w:rsid w:val="00BF22D6"/>
    <w:rsid w:val="00BF4E2B"/>
    <w:rsid w:val="00C12EDB"/>
    <w:rsid w:val="00C1696D"/>
    <w:rsid w:val="00C2084F"/>
    <w:rsid w:val="00C2171F"/>
    <w:rsid w:val="00C21751"/>
    <w:rsid w:val="00C37788"/>
    <w:rsid w:val="00C44325"/>
    <w:rsid w:val="00C53C46"/>
    <w:rsid w:val="00C55400"/>
    <w:rsid w:val="00C563EA"/>
    <w:rsid w:val="00C57CCF"/>
    <w:rsid w:val="00C7010B"/>
    <w:rsid w:val="00C7362E"/>
    <w:rsid w:val="00C76A1A"/>
    <w:rsid w:val="00C82509"/>
    <w:rsid w:val="00C8413E"/>
    <w:rsid w:val="00C87D81"/>
    <w:rsid w:val="00C9252D"/>
    <w:rsid w:val="00C96319"/>
    <w:rsid w:val="00C97251"/>
    <w:rsid w:val="00CA0AC5"/>
    <w:rsid w:val="00CA26FB"/>
    <w:rsid w:val="00CA43F3"/>
    <w:rsid w:val="00CB3C9C"/>
    <w:rsid w:val="00CC6174"/>
    <w:rsid w:val="00CC6717"/>
    <w:rsid w:val="00CD2A5B"/>
    <w:rsid w:val="00CD6135"/>
    <w:rsid w:val="00CE2233"/>
    <w:rsid w:val="00CE7DBB"/>
    <w:rsid w:val="00CF2AD5"/>
    <w:rsid w:val="00CF5C3A"/>
    <w:rsid w:val="00D01DD3"/>
    <w:rsid w:val="00D20440"/>
    <w:rsid w:val="00D20EEA"/>
    <w:rsid w:val="00D2518D"/>
    <w:rsid w:val="00D30E31"/>
    <w:rsid w:val="00D33CAA"/>
    <w:rsid w:val="00D420FB"/>
    <w:rsid w:val="00D421B5"/>
    <w:rsid w:val="00D4301F"/>
    <w:rsid w:val="00D4343C"/>
    <w:rsid w:val="00D457B0"/>
    <w:rsid w:val="00D50D6F"/>
    <w:rsid w:val="00D51A1D"/>
    <w:rsid w:val="00D73DC6"/>
    <w:rsid w:val="00D74D18"/>
    <w:rsid w:val="00D76245"/>
    <w:rsid w:val="00D84BE3"/>
    <w:rsid w:val="00D85369"/>
    <w:rsid w:val="00D93441"/>
    <w:rsid w:val="00DA5443"/>
    <w:rsid w:val="00DB3E60"/>
    <w:rsid w:val="00DB5B37"/>
    <w:rsid w:val="00DB6165"/>
    <w:rsid w:val="00DC5FE0"/>
    <w:rsid w:val="00DD697C"/>
    <w:rsid w:val="00DF2237"/>
    <w:rsid w:val="00DF5D55"/>
    <w:rsid w:val="00E00F41"/>
    <w:rsid w:val="00E063A8"/>
    <w:rsid w:val="00E169B2"/>
    <w:rsid w:val="00E16DE5"/>
    <w:rsid w:val="00E27CE7"/>
    <w:rsid w:val="00E33595"/>
    <w:rsid w:val="00E338D1"/>
    <w:rsid w:val="00E34120"/>
    <w:rsid w:val="00E37909"/>
    <w:rsid w:val="00E41063"/>
    <w:rsid w:val="00E41AB5"/>
    <w:rsid w:val="00E471D6"/>
    <w:rsid w:val="00E515AC"/>
    <w:rsid w:val="00E56450"/>
    <w:rsid w:val="00E56E40"/>
    <w:rsid w:val="00E62B79"/>
    <w:rsid w:val="00E65895"/>
    <w:rsid w:val="00E65BB0"/>
    <w:rsid w:val="00E70484"/>
    <w:rsid w:val="00E734AF"/>
    <w:rsid w:val="00E87B05"/>
    <w:rsid w:val="00E90455"/>
    <w:rsid w:val="00E945B2"/>
    <w:rsid w:val="00EB18C9"/>
    <w:rsid w:val="00EC5B8F"/>
    <w:rsid w:val="00EC654C"/>
    <w:rsid w:val="00ED0839"/>
    <w:rsid w:val="00ED3A30"/>
    <w:rsid w:val="00ED5C33"/>
    <w:rsid w:val="00ED713C"/>
    <w:rsid w:val="00EE2386"/>
    <w:rsid w:val="00EE31DE"/>
    <w:rsid w:val="00EF6232"/>
    <w:rsid w:val="00F055B0"/>
    <w:rsid w:val="00F121C9"/>
    <w:rsid w:val="00F14C16"/>
    <w:rsid w:val="00F170F7"/>
    <w:rsid w:val="00F233D6"/>
    <w:rsid w:val="00F24E96"/>
    <w:rsid w:val="00F268A7"/>
    <w:rsid w:val="00F26AF9"/>
    <w:rsid w:val="00F327CF"/>
    <w:rsid w:val="00F33328"/>
    <w:rsid w:val="00F362AB"/>
    <w:rsid w:val="00F42B22"/>
    <w:rsid w:val="00F46C48"/>
    <w:rsid w:val="00F53123"/>
    <w:rsid w:val="00F538A5"/>
    <w:rsid w:val="00F53907"/>
    <w:rsid w:val="00F54F00"/>
    <w:rsid w:val="00F61DD8"/>
    <w:rsid w:val="00F65F23"/>
    <w:rsid w:val="00F662AC"/>
    <w:rsid w:val="00F66E1F"/>
    <w:rsid w:val="00F76759"/>
    <w:rsid w:val="00F845F8"/>
    <w:rsid w:val="00F85490"/>
    <w:rsid w:val="00F96FA4"/>
    <w:rsid w:val="00FA03CA"/>
    <w:rsid w:val="00FA1B79"/>
    <w:rsid w:val="00FA56A0"/>
    <w:rsid w:val="00FB0A26"/>
    <w:rsid w:val="00FB6323"/>
    <w:rsid w:val="00FC3C72"/>
    <w:rsid w:val="00FC5295"/>
    <w:rsid w:val="00FC5E0A"/>
    <w:rsid w:val="00FD17F9"/>
    <w:rsid w:val="00FE6653"/>
    <w:rsid w:val="00FE711F"/>
    <w:rsid w:val="00FF022B"/>
    <w:rsid w:val="01C0309B"/>
    <w:rsid w:val="01C54B55"/>
    <w:rsid w:val="0203527C"/>
    <w:rsid w:val="024E62E4"/>
    <w:rsid w:val="02544C18"/>
    <w:rsid w:val="02855B40"/>
    <w:rsid w:val="02B72282"/>
    <w:rsid w:val="032F2286"/>
    <w:rsid w:val="03943C12"/>
    <w:rsid w:val="03B210BF"/>
    <w:rsid w:val="044D4294"/>
    <w:rsid w:val="048773AD"/>
    <w:rsid w:val="0539495C"/>
    <w:rsid w:val="054C4996"/>
    <w:rsid w:val="05C77588"/>
    <w:rsid w:val="06822B78"/>
    <w:rsid w:val="07710C24"/>
    <w:rsid w:val="08546531"/>
    <w:rsid w:val="091B505B"/>
    <w:rsid w:val="09572537"/>
    <w:rsid w:val="0984786E"/>
    <w:rsid w:val="0AFA4C08"/>
    <w:rsid w:val="0B6F3AC2"/>
    <w:rsid w:val="0BCC161F"/>
    <w:rsid w:val="0BE84F29"/>
    <w:rsid w:val="0BF65639"/>
    <w:rsid w:val="0C6C3CBA"/>
    <w:rsid w:val="0C9D58DD"/>
    <w:rsid w:val="0CEE45A2"/>
    <w:rsid w:val="0DEF78CB"/>
    <w:rsid w:val="0E287A63"/>
    <w:rsid w:val="0E7B421C"/>
    <w:rsid w:val="0E9B794D"/>
    <w:rsid w:val="0EFF6107"/>
    <w:rsid w:val="0F210A05"/>
    <w:rsid w:val="0F8035EE"/>
    <w:rsid w:val="10390BE8"/>
    <w:rsid w:val="10A66322"/>
    <w:rsid w:val="10BA29D6"/>
    <w:rsid w:val="10E643E3"/>
    <w:rsid w:val="117B2A71"/>
    <w:rsid w:val="127F2041"/>
    <w:rsid w:val="128E76F4"/>
    <w:rsid w:val="129A0A3D"/>
    <w:rsid w:val="12C603FD"/>
    <w:rsid w:val="132F3FCA"/>
    <w:rsid w:val="138547BE"/>
    <w:rsid w:val="139E1967"/>
    <w:rsid w:val="16681879"/>
    <w:rsid w:val="177B7A00"/>
    <w:rsid w:val="18346E53"/>
    <w:rsid w:val="1856495D"/>
    <w:rsid w:val="190A7379"/>
    <w:rsid w:val="1923299C"/>
    <w:rsid w:val="19606CAD"/>
    <w:rsid w:val="19B95733"/>
    <w:rsid w:val="1A285CE0"/>
    <w:rsid w:val="1AF169A1"/>
    <w:rsid w:val="1C0324E3"/>
    <w:rsid w:val="1C8069F1"/>
    <w:rsid w:val="1C890801"/>
    <w:rsid w:val="1CDD64A2"/>
    <w:rsid w:val="1E9B0CC0"/>
    <w:rsid w:val="1FE363F7"/>
    <w:rsid w:val="218C0E97"/>
    <w:rsid w:val="219C1D8E"/>
    <w:rsid w:val="21BE719F"/>
    <w:rsid w:val="22396FC7"/>
    <w:rsid w:val="23451F85"/>
    <w:rsid w:val="243109F9"/>
    <w:rsid w:val="24A34CFB"/>
    <w:rsid w:val="24C87B39"/>
    <w:rsid w:val="25307C66"/>
    <w:rsid w:val="256F3C4D"/>
    <w:rsid w:val="25810B1E"/>
    <w:rsid w:val="25EF1D78"/>
    <w:rsid w:val="274A09CA"/>
    <w:rsid w:val="280E547C"/>
    <w:rsid w:val="296C0228"/>
    <w:rsid w:val="2976035F"/>
    <w:rsid w:val="29D11026"/>
    <w:rsid w:val="29FE6576"/>
    <w:rsid w:val="2A025D28"/>
    <w:rsid w:val="2A332AF7"/>
    <w:rsid w:val="2B7C7D9C"/>
    <w:rsid w:val="2BFF09CE"/>
    <w:rsid w:val="2D773D1F"/>
    <w:rsid w:val="2DD272D4"/>
    <w:rsid w:val="2E491A4F"/>
    <w:rsid w:val="2FF22871"/>
    <w:rsid w:val="3053132B"/>
    <w:rsid w:val="31190319"/>
    <w:rsid w:val="31410A3D"/>
    <w:rsid w:val="32517361"/>
    <w:rsid w:val="325F745D"/>
    <w:rsid w:val="327A7F8D"/>
    <w:rsid w:val="32FC59A6"/>
    <w:rsid w:val="33440438"/>
    <w:rsid w:val="33C323F3"/>
    <w:rsid w:val="33DC740C"/>
    <w:rsid w:val="340437A6"/>
    <w:rsid w:val="34297B5E"/>
    <w:rsid w:val="368F0CB2"/>
    <w:rsid w:val="36AA5ACB"/>
    <w:rsid w:val="38460F88"/>
    <w:rsid w:val="387F5A6D"/>
    <w:rsid w:val="39B051C8"/>
    <w:rsid w:val="3A5B05C8"/>
    <w:rsid w:val="3AD37030"/>
    <w:rsid w:val="3B2D45F6"/>
    <w:rsid w:val="3C1002D2"/>
    <w:rsid w:val="3C292FF0"/>
    <w:rsid w:val="3C794D0B"/>
    <w:rsid w:val="3D407F18"/>
    <w:rsid w:val="3DAD6D9B"/>
    <w:rsid w:val="3E052674"/>
    <w:rsid w:val="3FD12EAE"/>
    <w:rsid w:val="40782149"/>
    <w:rsid w:val="4192046C"/>
    <w:rsid w:val="43323C60"/>
    <w:rsid w:val="438A0218"/>
    <w:rsid w:val="43E371ED"/>
    <w:rsid w:val="43EC300D"/>
    <w:rsid w:val="4442045E"/>
    <w:rsid w:val="4476683C"/>
    <w:rsid w:val="45082CC2"/>
    <w:rsid w:val="451B6545"/>
    <w:rsid w:val="46461054"/>
    <w:rsid w:val="47867884"/>
    <w:rsid w:val="48712585"/>
    <w:rsid w:val="487E1322"/>
    <w:rsid w:val="495A6EFE"/>
    <w:rsid w:val="495F2766"/>
    <w:rsid w:val="4AC30713"/>
    <w:rsid w:val="4AEB21F7"/>
    <w:rsid w:val="4B3258E7"/>
    <w:rsid w:val="4BAA5E56"/>
    <w:rsid w:val="4C6334AF"/>
    <w:rsid w:val="4C940979"/>
    <w:rsid w:val="4E785151"/>
    <w:rsid w:val="4E916452"/>
    <w:rsid w:val="4ED25A5F"/>
    <w:rsid w:val="4FC73772"/>
    <w:rsid w:val="51383612"/>
    <w:rsid w:val="52226305"/>
    <w:rsid w:val="52672C7F"/>
    <w:rsid w:val="52694346"/>
    <w:rsid w:val="528E6622"/>
    <w:rsid w:val="53255DFE"/>
    <w:rsid w:val="53491649"/>
    <w:rsid w:val="54191D9E"/>
    <w:rsid w:val="54500401"/>
    <w:rsid w:val="55DE5437"/>
    <w:rsid w:val="56035146"/>
    <w:rsid w:val="562B1314"/>
    <w:rsid w:val="563C1A2B"/>
    <w:rsid w:val="574E5903"/>
    <w:rsid w:val="58D46987"/>
    <w:rsid w:val="594B6E9A"/>
    <w:rsid w:val="59712945"/>
    <w:rsid w:val="59E52B83"/>
    <w:rsid w:val="59F82547"/>
    <w:rsid w:val="5BBD0C7F"/>
    <w:rsid w:val="5CF82270"/>
    <w:rsid w:val="5DE13171"/>
    <w:rsid w:val="5E89279D"/>
    <w:rsid w:val="5E9401F8"/>
    <w:rsid w:val="5FDF3861"/>
    <w:rsid w:val="60030A3F"/>
    <w:rsid w:val="604D699B"/>
    <w:rsid w:val="60F82E2D"/>
    <w:rsid w:val="6175117B"/>
    <w:rsid w:val="630609DB"/>
    <w:rsid w:val="631F1900"/>
    <w:rsid w:val="63687CE2"/>
    <w:rsid w:val="63D03A3B"/>
    <w:rsid w:val="640815D9"/>
    <w:rsid w:val="6468315E"/>
    <w:rsid w:val="64953993"/>
    <w:rsid w:val="65146345"/>
    <w:rsid w:val="654B3E73"/>
    <w:rsid w:val="65B70256"/>
    <w:rsid w:val="65C61A96"/>
    <w:rsid w:val="663C7C5F"/>
    <w:rsid w:val="66487BE5"/>
    <w:rsid w:val="664F20CE"/>
    <w:rsid w:val="67365B1A"/>
    <w:rsid w:val="68002076"/>
    <w:rsid w:val="691E6A21"/>
    <w:rsid w:val="69B95957"/>
    <w:rsid w:val="6AB6122E"/>
    <w:rsid w:val="6AD3070A"/>
    <w:rsid w:val="6AFB6675"/>
    <w:rsid w:val="6BC345D4"/>
    <w:rsid w:val="6C24128B"/>
    <w:rsid w:val="6C5818C7"/>
    <w:rsid w:val="6D1F6BC8"/>
    <w:rsid w:val="6E1030AB"/>
    <w:rsid w:val="6E2D73B5"/>
    <w:rsid w:val="6E6B1CAB"/>
    <w:rsid w:val="6ECE5751"/>
    <w:rsid w:val="6ED76915"/>
    <w:rsid w:val="6FC70780"/>
    <w:rsid w:val="6FD42A87"/>
    <w:rsid w:val="6FF91641"/>
    <w:rsid w:val="701815A9"/>
    <w:rsid w:val="70907F52"/>
    <w:rsid w:val="70C828DF"/>
    <w:rsid w:val="7180306F"/>
    <w:rsid w:val="72BC6DA4"/>
    <w:rsid w:val="72FD1C75"/>
    <w:rsid w:val="7308430F"/>
    <w:rsid w:val="731D6723"/>
    <w:rsid w:val="75282B4E"/>
    <w:rsid w:val="75522789"/>
    <w:rsid w:val="7597150E"/>
    <w:rsid w:val="75E56485"/>
    <w:rsid w:val="76145C91"/>
    <w:rsid w:val="76384E19"/>
    <w:rsid w:val="76875557"/>
    <w:rsid w:val="769E0301"/>
    <w:rsid w:val="76B02932"/>
    <w:rsid w:val="77445C97"/>
    <w:rsid w:val="77A73D1E"/>
    <w:rsid w:val="77B41272"/>
    <w:rsid w:val="77BD3A42"/>
    <w:rsid w:val="7812311E"/>
    <w:rsid w:val="7827497D"/>
    <w:rsid w:val="793E6905"/>
    <w:rsid w:val="79C544E4"/>
    <w:rsid w:val="7A51314B"/>
    <w:rsid w:val="7AAF79B0"/>
    <w:rsid w:val="7AE425C6"/>
    <w:rsid w:val="7C130EEA"/>
    <w:rsid w:val="7C39238A"/>
    <w:rsid w:val="7CA008D9"/>
    <w:rsid w:val="7E5976F8"/>
    <w:rsid w:val="7EAE289E"/>
    <w:rsid w:val="7F360814"/>
    <w:rsid w:val="7F5B65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widowControl/>
      <w:jc w:val="left"/>
      <w:outlineLvl w:val="1"/>
    </w:pPr>
    <w:rPr>
      <w:rFonts w:ascii="宋体" w:hAnsi="宋体" w:cs="宋体"/>
      <w:b/>
      <w:bCs/>
      <w:kern w:val="0"/>
      <w:sz w:val="36"/>
      <w:szCs w:val="36"/>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jc w:val="left"/>
    </w:pPr>
    <w:rPr>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qFormat/>
    <w:uiPriority w:val="0"/>
  </w:style>
  <w:style w:type="character" w:styleId="12">
    <w:name w:val="FollowedHyperlink"/>
    <w:qFormat/>
    <w:uiPriority w:val="0"/>
    <w:rPr>
      <w:color w:val="444444"/>
      <w:u w:val="none"/>
    </w:rPr>
  </w:style>
  <w:style w:type="character" w:styleId="13">
    <w:name w:val="Hyperlink"/>
    <w:qFormat/>
    <w:uiPriority w:val="0"/>
    <w:rPr>
      <w:color w:val="44444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2335</Words>
  <Characters>2454</Characters>
  <Lines>24</Lines>
  <Paragraphs>6</Paragraphs>
  <TotalTime>5</TotalTime>
  <ScaleCrop>false</ScaleCrop>
  <LinksUpToDate>false</LinksUpToDate>
  <CharactersWithSpaces>2560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2021-09-03T03:44:00Z</dcterms:created>
  <dc:creator>jsp</dc:creator>
  <cp:lastModifiedBy> </cp:lastModifiedBy>
  <cp:lastPrinted>2025-09-02T06:12:00Z</cp:lastPrinted>
  <dcterms:modified xsi:type="dcterms:W3CDTF">2025-09-02T08:31:43Z</dcterms:modified>
  <dc:title>湖北财税职业学院2010-2011学年下学期</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F6598DC1283249ECA374F91DCD09EB44</vt:lpwstr>
  </property>
  <property fmtid="{D5CDD505-2E9C-101B-9397-08002B2CF9AE}" pid="4" name="KSOTemplateDocerSaveRecord">
    <vt:lpwstr>eyJoZGlkIjoiZDE0YjhiODJjYTZlZjY0OTMxNzhjMzc0YjE4ODAzNTcifQ==</vt:lpwstr>
  </property>
</Properties>
</file>